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09D6C" w14:textId="77777777" w:rsidR="000001EE" w:rsidRPr="003E258C" w:rsidRDefault="000001EE" w:rsidP="000001EE">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14:paraId="75309D6D" w14:textId="77777777" w:rsidR="000001EE" w:rsidRPr="003E258C" w:rsidRDefault="000001EE" w:rsidP="000001EE">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14:paraId="75309D6E" w14:textId="77777777" w:rsidR="000001EE" w:rsidRPr="003E258C" w:rsidRDefault="000001EE" w:rsidP="000001EE">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14:paraId="75309D6F"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0"/>
          <w:szCs w:val="24"/>
        </w:rPr>
      </w:pPr>
    </w:p>
    <w:p w14:paraId="75309D70"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0"/>
          <w:szCs w:val="24"/>
        </w:rPr>
      </w:pPr>
    </w:p>
    <w:p w14:paraId="75309D71"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0"/>
          <w:szCs w:val="24"/>
        </w:rPr>
      </w:pPr>
    </w:p>
    <w:p w14:paraId="75309D72" w14:textId="77777777" w:rsidR="000001EE" w:rsidRPr="003E258C" w:rsidRDefault="000001EE" w:rsidP="000001EE">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0001EE" w:rsidRPr="003E258C" w14:paraId="75309D79" w14:textId="77777777" w:rsidTr="0076416C">
        <w:tc>
          <w:tcPr>
            <w:tcW w:w="3827" w:type="dxa"/>
          </w:tcPr>
          <w:p w14:paraId="75309D73" w14:textId="77777777" w:rsidR="000001EE" w:rsidRPr="003E258C" w:rsidRDefault="000001EE"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14:paraId="75309D74" w14:textId="77777777" w:rsidR="000001EE" w:rsidRPr="003E258C" w:rsidRDefault="000001EE"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14:paraId="75309D75" w14:textId="77777777" w:rsidR="000001EE" w:rsidRPr="003E258C" w:rsidRDefault="000001EE"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14:paraId="75309D76" w14:textId="77777777" w:rsidR="000001EE" w:rsidRPr="003E258C" w:rsidRDefault="000001EE"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14:paraId="75309D77" w14:textId="77777777" w:rsidR="000001EE" w:rsidRPr="003E258C" w:rsidRDefault="000001EE" w:rsidP="0076416C">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14:paraId="75309D78" w14:textId="77777777" w:rsidR="000001EE" w:rsidRPr="003E258C" w:rsidRDefault="000001EE" w:rsidP="0076416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14:paraId="75309D7A" w14:textId="77777777" w:rsidR="000001EE" w:rsidRPr="003E258C" w:rsidRDefault="000001EE" w:rsidP="000001EE">
      <w:pPr>
        <w:spacing w:after="0" w:line="240" w:lineRule="auto"/>
        <w:rPr>
          <w:rFonts w:ascii="Times New Roman" w:eastAsia="Times New Roman" w:hAnsi="Times New Roman" w:cs="Times New Roman"/>
          <w:b/>
          <w:bCs/>
          <w:sz w:val="24"/>
          <w:szCs w:val="24"/>
          <w:lang w:eastAsia="ru-RU"/>
        </w:rPr>
      </w:pPr>
    </w:p>
    <w:p w14:paraId="75309D7B" w14:textId="77777777" w:rsidR="000001EE" w:rsidRPr="003E258C" w:rsidRDefault="000001EE" w:rsidP="000001EE">
      <w:pPr>
        <w:widowControl w:val="0"/>
        <w:autoSpaceDE w:val="0"/>
        <w:autoSpaceDN w:val="0"/>
        <w:spacing w:before="9" w:after="0" w:line="240" w:lineRule="auto"/>
        <w:rPr>
          <w:rFonts w:ascii="Times New Roman" w:eastAsia="Times New Roman" w:hAnsi="Times New Roman" w:cs="Times New Roman"/>
          <w:sz w:val="19"/>
          <w:szCs w:val="24"/>
        </w:rPr>
      </w:pPr>
    </w:p>
    <w:p w14:paraId="75309D7C"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6"/>
          <w:szCs w:val="24"/>
        </w:rPr>
      </w:pPr>
    </w:p>
    <w:p w14:paraId="75309D7D"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6"/>
          <w:szCs w:val="24"/>
        </w:rPr>
      </w:pPr>
    </w:p>
    <w:p w14:paraId="75309D7E"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6"/>
          <w:szCs w:val="24"/>
        </w:rPr>
      </w:pPr>
    </w:p>
    <w:p w14:paraId="75309D7F"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sz w:val="26"/>
          <w:szCs w:val="24"/>
        </w:rPr>
      </w:pPr>
    </w:p>
    <w:p w14:paraId="75309D80" w14:textId="77777777" w:rsidR="000001EE" w:rsidRPr="003E258C" w:rsidRDefault="000001EE" w:rsidP="000001EE">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14:paraId="75309D81" w14:textId="77777777" w:rsidR="000001EE" w:rsidRPr="003E258C" w:rsidRDefault="000001EE" w:rsidP="000001EE">
      <w:pPr>
        <w:spacing w:after="0" w:line="200" w:lineRule="exact"/>
        <w:jc w:val="center"/>
        <w:rPr>
          <w:rFonts w:ascii="Times New Roman" w:eastAsia="Times New Roman" w:hAnsi="Times New Roman" w:cs="Times New Roman"/>
          <w:b/>
          <w:bCs/>
          <w:smallCaps/>
          <w:sz w:val="24"/>
          <w:szCs w:val="24"/>
          <w:lang w:eastAsia="ru-RU"/>
        </w:rPr>
      </w:pPr>
    </w:p>
    <w:p w14:paraId="75309D82" w14:textId="3BCB8054" w:rsidR="000001EE" w:rsidRPr="000001EE" w:rsidRDefault="000001EE" w:rsidP="000001EE">
      <w:pPr>
        <w:spacing w:after="0" w:line="240" w:lineRule="auto"/>
        <w:jc w:val="center"/>
        <w:rPr>
          <w:rFonts w:ascii="Times New Roman" w:eastAsia="Times New Roman" w:hAnsi="Times New Roman" w:cs="Times New Roman"/>
          <w:b/>
          <w:bCs/>
          <w:sz w:val="24"/>
          <w:szCs w:val="24"/>
          <w:lang w:eastAsia="ru-RU"/>
        </w:rPr>
      </w:pPr>
      <w:r w:rsidRPr="000001EE">
        <w:rPr>
          <w:rFonts w:ascii="Times New Roman" w:eastAsia="Times New Roman" w:hAnsi="Times New Roman" w:cs="Times New Roman"/>
          <w:b/>
          <w:bCs/>
          <w:sz w:val="24"/>
          <w:szCs w:val="24"/>
          <w:lang w:eastAsia="ru-RU"/>
        </w:rPr>
        <w:t>Б1.В.0</w:t>
      </w:r>
      <w:r w:rsidR="00D35A2A">
        <w:rPr>
          <w:rFonts w:ascii="Times New Roman" w:eastAsia="Times New Roman" w:hAnsi="Times New Roman" w:cs="Times New Roman"/>
          <w:b/>
          <w:bCs/>
          <w:sz w:val="24"/>
          <w:szCs w:val="24"/>
          <w:lang w:eastAsia="ru-RU"/>
        </w:rPr>
        <w:t>6</w:t>
      </w:r>
    </w:p>
    <w:p w14:paraId="75309D83" w14:textId="77777777" w:rsidR="000001EE" w:rsidRPr="000001EE" w:rsidRDefault="000001EE" w:rsidP="000001EE">
      <w:pPr>
        <w:spacing w:after="0" w:line="240" w:lineRule="auto"/>
        <w:jc w:val="center"/>
        <w:rPr>
          <w:rFonts w:ascii="Times New Roman" w:eastAsia="Times New Roman" w:hAnsi="Times New Roman" w:cs="Times New Roman"/>
          <w:b/>
          <w:bCs/>
          <w:sz w:val="24"/>
          <w:szCs w:val="24"/>
          <w:lang w:eastAsia="ru-RU"/>
        </w:rPr>
      </w:pPr>
    </w:p>
    <w:p w14:paraId="75309D84" w14:textId="77777777" w:rsidR="000001EE" w:rsidRPr="003E258C" w:rsidRDefault="000001EE" w:rsidP="000001EE">
      <w:pPr>
        <w:spacing w:after="0" w:line="240" w:lineRule="auto"/>
        <w:jc w:val="center"/>
        <w:rPr>
          <w:rFonts w:ascii="Times New Roman" w:eastAsia="Times New Roman" w:hAnsi="Times New Roman" w:cs="Times New Roman"/>
          <w:b/>
          <w:bCs/>
          <w:smallCaps/>
          <w:sz w:val="24"/>
          <w:szCs w:val="24"/>
          <w:vertAlign w:val="superscript"/>
          <w:lang w:eastAsia="ru-RU"/>
        </w:rPr>
      </w:pPr>
      <w:r w:rsidRPr="000001EE">
        <w:rPr>
          <w:rFonts w:ascii="Times New Roman" w:eastAsia="Times New Roman" w:hAnsi="Times New Roman" w:cs="Times New Roman"/>
          <w:b/>
          <w:bCs/>
          <w:sz w:val="24"/>
          <w:szCs w:val="24"/>
          <w:lang w:eastAsia="ru-RU"/>
        </w:rPr>
        <w:t>ТЕХНОЛОГИИ И ОРГАНИЗАЦИЯ ВЬЕЗДНОГО И ВЫЕЗДНОГО ТУРИЗМА</w:t>
      </w:r>
      <w:r w:rsidRPr="003E258C">
        <w:rPr>
          <w:rFonts w:ascii="Times New Roman" w:eastAsia="Times New Roman" w:hAnsi="Times New Roman" w:cs="Times New Roman"/>
          <w:b/>
          <w:bCs/>
          <w:smallCaps/>
          <w:sz w:val="24"/>
          <w:szCs w:val="24"/>
          <w:lang w:eastAsia="ru-RU"/>
        </w:rPr>
        <w:br/>
      </w:r>
    </w:p>
    <w:p w14:paraId="75309D85" w14:textId="77777777" w:rsidR="000001EE" w:rsidRPr="003E258C" w:rsidRDefault="000001EE" w:rsidP="000001EE">
      <w:pPr>
        <w:spacing w:after="0" w:line="240" w:lineRule="auto"/>
        <w:jc w:val="center"/>
        <w:rPr>
          <w:rFonts w:ascii="Times New Roman" w:eastAsia="Times New Roman" w:hAnsi="Times New Roman" w:cs="Times New Roman"/>
          <w:b/>
          <w:bCs/>
          <w:smallCaps/>
          <w:sz w:val="24"/>
          <w:szCs w:val="24"/>
          <w:vertAlign w:val="superscript"/>
          <w:lang w:eastAsia="ru-RU"/>
        </w:rPr>
      </w:pPr>
    </w:p>
    <w:p w14:paraId="75309D86" w14:textId="77777777" w:rsidR="000001EE" w:rsidRPr="003E258C" w:rsidRDefault="000001EE" w:rsidP="000001EE">
      <w:pPr>
        <w:spacing w:after="0" w:line="240" w:lineRule="auto"/>
        <w:jc w:val="center"/>
        <w:rPr>
          <w:rFonts w:ascii="Times New Roman" w:eastAsia="Times New Roman" w:hAnsi="Times New Roman" w:cs="Times New Roman"/>
          <w:b/>
          <w:bCs/>
          <w:smallCaps/>
          <w:sz w:val="24"/>
          <w:szCs w:val="24"/>
          <w:vertAlign w:val="superscript"/>
          <w:lang w:eastAsia="ru-RU"/>
        </w:rPr>
      </w:pPr>
    </w:p>
    <w:p w14:paraId="75309D87" w14:textId="77777777" w:rsidR="000001EE" w:rsidRPr="003E258C" w:rsidRDefault="000001EE" w:rsidP="000001EE">
      <w:pPr>
        <w:spacing w:after="0" w:line="240" w:lineRule="auto"/>
        <w:rPr>
          <w:rFonts w:ascii="Times New Roman" w:eastAsia="Times New Roman" w:hAnsi="Times New Roman" w:cs="Times New Roman"/>
          <w:b/>
          <w:bCs/>
          <w:sz w:val="24"/>
          <w:szCs w:val="24"/>
          <w:lang w:eastAsia="ru-RU"/>
        </w:rPr>
      </w:pPr>
    </w:p>
    <w:p w14:paraId="75309D88" w14:textId="77777777" w:rsidR="000001EE" w:rsidRPr="003E258C" w:rsidRDefault="000001EE" w:rsidP="000001EE">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14:paraId="75309D89" w14:textId="77777777" w:rsidR="000001EE" w:rsidRPr="003E258C" w:rsidRDefault="000001EE" w:rsidP="000001EE">
      <w:pPr>
        <w:tabs>
          <w:tab w:val="right" w:leader="underscore" w:pos="8505"/>
        </w:tabs>
        <w:spacing w:after="0" w:line="240" w:lineRule="auto"/>
        <w:rPr>
          <w:rFonts w:ascii="Times New Roman" w:eastAsia="Times New Roman" w:hAnsi="Times New Roman" w:cs="Times New Roman"/>
          <w:b/>
          <w:bCs/>
          <w:sz w:val="24"/>
          <w:szCs w:val="24"/>
          <w:lang w:eastAsia="ru-RU"/>
        </w:rPr>
      </w:pPr>
    </w:p>
    <w:p w14:paraId="75309D8A" w14:textId="1CB27E7F" w:rsidR="000001EE" w:rsidRPr="003E258C" w:rsidRDefault="000001EE" w:rsidP="000001EE">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D35A2A" w:rsidRPr="00D35A2A">
        <w:rPr>
          <w:rFonts w:ascii="Times New Roman" w:eastAsia="Times New Roman" w:hAnsi="Times New Roman" w:cs="Times New Roman"/>
          <w:b/>
          <w:bCs/>
          <w:sz w:val="24"/>
          <w:szCs w:val="24"/>
          <w:lang w:eastAsia="ru-RU"/>
        </w:rPr>
        <w:t>Историко-культурный туризм и гостиничное дело</w:t>
      </w:r>
    </w:p>
    <w:p w14:paraId="75309D8B" w14:textId="77777777" w:rsidR="000001EE" w:rsidRPr="003E258C" w:rsidRDefault="000001EE" w:rsidP="000001EE">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14:paraId="75309D8C" w14:textId="77777777" w:rsidR="000001EE" w:rsidRPr="003E258C" w:rsidRDefault="000001EE" w:rsidP="000001EE">
      <w:pPr>
        <w:tabs>
          <w:tab w:val="right" w:leader="underscore" w:pos="8505"/>
        </w:tabs>
        <w:spacing w:after="0" w:line="240" w:lineRule="auto"/>
        <w:rPr>
          <w:rFonts w:ascii="Times New Roman" w:eastAsia="Times New Roman" w:hAnsi="Times New Roman" w:cs="Times New Roman"/>
          <w:b/>
          <w:bCs/>
          <w:sz w:val="24"/>
          <w:szCs w:val="24"/>
          <w:lang w:eastAsia="ru-RU"/>
        </w:rPr>
      </w:pPr>
    </w:p>
    <w:p w14:paraId="75309D8D" w14:textId="77777777" w:rsidR="000001EE" w:rsidRPr="003E258C" w:rsidRDefault="000001EE" w:rsidP="000001EE">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14:paraId="75309D8E"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8F"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0"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1"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2"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3"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4"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5"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6"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7"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8"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9" w14:textId="77777777" w:rsidR="000001EE" w:rsidRPr="003E258C" w:rsidRDefault="000001EE" w:rsidP="000001EE">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14:paraId="75309D9A" w14:textId="77777777" w:rsidR="000001EE" w:rsidRPr="003E258C" w:rsidRDefault="000001EE" w:rsidP="000001EE">
      <w:pPr>
        <w:tabs>
          <w:tab w:val="left" w:pos="708"/>
        </w:tabs>
        <w:spacing w:after="0" w:line="240" w:lineRule="auto"/>
        <w:rPr>
          <w:rFonts w:ascii="Times New Roman" w:eastAsia="Times New Roman" w:hAnsi="Times New Roman" w:cs="Times New Roman"/>
          <w:b/>
          <w:bCs/>
          <w:sz w:val="24"/>
          <w:szCs w:val="24"/>
          <w:lang w:eastAsia="ru-RU"/>
        </w:rPr>
      </w:pPr>
    </w:p>
    <w:p w14:paraId="75309D9B" w14:textId="7C3959F9" w:rsidR="000001EE" w:rsidRPr="003E258C" w:rsidRDefault="000001EE" w:rsidP="000001EE">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w:t>
      </w:r>
      <w:r w:rsidR="00D35A2A">
        <w:rPr>
          <w:rFonts w:ascii="Times New Roman" w:eastAsia="Times New Roman" w:hAnsi="Times New Roman" w:cs="Times New Roman"/>
          <w:b/>
          <w:bCs/>
          <w:sz w:val="24"/>
          <w:szCs w:val="24"/>
          <w:lang w:eastAsia="ru-RU"/>
        </w:rPr>
        <w:t>4</w:t>
      </w:r>
      <w:r w:rsidRPr="003E258C">
        <w:rPr>
          <w:rFonts w:ascii="Times New Roman" w:eastAsia="Times New Roman" w:hAnsi="Times New Roman" w:cs="Times New Roman"/>
          <w:b/>
          <w:bCs/>
          <w:sz w:val="24"/>
          <w:szCs w:val="24"/>
          <w:lang w:eastAsia="ru-RU"/>
        </w:rPr>
        <w:t xml:space="preserve"> г.</w:t>
      </w:r>
    </w:p>
    <w:p w14:paraId="75309D9C" w14:textId="77777777" w:rsidR="000001EE" w:rsidRDefault="000001EE" w:rsidP="000001EE">
      <w:pPr>
        <w:rPr>
          <w:rFonts w:ascii="Times New Roman" w:hAnsi="Times New Roman" w:cs="Times New Roman"/>
          <w:sz w:val="24"/>
          <w:szCs w:val="24"/>
        </w:rPr>
      </w:pPr>
    </w:p>
    <w:p w14:paraId="75309D9D" w14:textId="77777777" w:rsidR="000001EE" w:rsidRPr="003E258C" w:rsidRDefault="000001EE" w:rsidP="000001EE">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r w:rsidRPr="003E258C">
        <w:rPr>
          <w:rFonts w:ascii="Times New Roman" w:eastAsia="Times New Roman" w:hAnsi="Times New Roman" w:cs="Times New Roman"/>
          <w:sz w:val="24"/>
          <w:szCs w:val="24"/>
        </w:rPr>
        <w:t>сформированности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0001EE">
        <w:rPr>
          <w:rFonts w:ascii="Times New Roman" w:eastAsia="Times New Roman" w:hAnsi="Times New Roman" w:cs="Times New Roman"/>
          <w:b/>
          <w:bCs/>
          <w:i/>
          <w:sz w:val="24"/>
          <w:szCs w:val="24"/>
        </w:rPr>
        <w:t>ТЕХНОЛОГИИ И ОРГАНИЗАЦИЯ ВЬЕЗДНОГО И ВЫЕЗДНОГО ТУРИЗМА</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14:paraId="75309D9E" w14:textId="77777777" w:rsidR="000001EE" w:rsidRPr="003E258C" w:rsidRDefault="000001EE" w:rsidP="000001EE">
      <w:pPr>
        <w:suppressAutoHyphens/>
        <w:spacing w:after="0" w:line="240" w:lineRule="auto"/>
        <w:ind w:firstLine="850"/>
        <w:jc w:val="both"/>
        <w:rPr>
          <w:rFonts w:ascii="Times New Roman" w:eastAsia="Times New Roman" w:hAnsi="Times New Roman" w:cs="Times New Roman"/>
          <w:sz w:val="24"/>
          <w:szCs w:val="24"/>
          <w:lang w:eastAsia="x-none"/>
        </w:rPr>
      </w:pPr>
    </w:p>
    <w:p w14:paraId="75309D9F" w14:textId="77777777" w:rsidR="000001EE" w:rsidRPr="003E258C" w:rsidRDefault="000001EE" w:rsidP="000001EE">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14:paraId="75309DA0" w14:textId="77777777" w:rsidR="000001EE" w:rsidRPr="003E258C" w:rsidRDefault="000001EE" w:rsidP="000001EE">
      <w:pPr>
        <w:suppressAutoHyphens/>
        <w:spacing w:after="0" w:line="240" w:lineRule="auto"/>
        <w:ind w:firstLine="850"/>
        <w:jc w:val="both"/>
        <w:rPr>
          <w:rFonts w:ascii="Times New Roman" w:eastAsia="Times New Roman" w:hAnsi="Times New Roman" w:cs="Times New Roman"/>
          <w:sz w:val="24"/>
          <w:szCs w:val="24"/>
          <w:lang w:val="x-none" w:eastAsia="x-none"/>
        </w:rPr>
      </w:pPr>
    </w:p>
    <w:p w14:paraId="75309DA1" w14:textId="10879796" w:rsidR="000001EE" w:rsidRPr="003E258C" w:rsidRDefault="00F91C62" w:rsidP="000001EE">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Pr>
          <w:rFonts w:ascii="Times New Roman" w:eastAsia="Times New Roman" w:hAnsi="Times New Roman" w:cs="Times New Roman"/>
          <w:sz w:val="24"/>
          <w:szCs w:val="24"/>
          <w:u w:val="single"/>
          <w:lang w:eastAsia="x-none"/>
        </w:rPr>
        <w:t>Управления и экономики культуры</w:t>
      </w:r>
      <w:r w:rsidR="000001EE" w:rsidRPr="003E258C">
        <w:rPr>
          <w:rFonts w:ascii="Times New Roman" w:eastAsia="Times New Roman" w:hAnsi="Times New Roman" w:cs="Times New Roman"/>
          <w:sz w:val="24"/>
          <w:szCs w:val="24"/>
          <w:u w:val="single"/>
          <w:lang w:val="x-none" w:eastAsia="x-none"/>
        </w:rPr>
        <w:tab/>
      </w:r>
    </w:p>
    <w:p w14:paraId="75309DA2" w14:textId="77777777" w:rsidR="000001EE" w:rsidRPr="003E258C" w:rsidRDefault="000001EE" w:rsidP="000001EE">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14:paraId="75309DA3" w14:textId="197ED7B2" w:rsidR="000001EE" w:rsidRPr="003E258C" w:rsidRDefault="000001EE" w:rsidP="000001EE">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00D35A2A">
        <w:rPr>
          <w:rFonts w:ascii="Times New Roman" w:eastAsia="Times New Roman" w:hAnsi="Times New Roman" w:cs="Times New Roman"/>
          <w:sz w:val="24"/>
          <w:szCs w:val="24"/>
          <w:lang w:eastAsia="x-none"/>
        </w:rPr>
        <w:t>1</w:t>
      </w:r>
      <w:r w:rsidRPr="003E258C">
        <w:rPr>
          <w:rFonts w:ascii="Times New Roman" w:eastAsia="Times New Roman" w:hAnsi="Times New Roman" w:cs="Times New Roman"/>
          <w:sz w:val="24"/>
          <w:szCs w:val="24"/>
          <w:lang w:eastAsia="x-none"/>
        </w:rPr>
        <w:t xml:space="preserve">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w:t>
      </w:r>
      <w:r w:rsidR="00D35A2A">
        <w:rPr>
          <w:rFonts w:ascii="Times New Roman" w:eastAsia="Times New Roman" w:hAnsi="Times New Roman" w:cs="Times New Roman"/>
          <w:sz w:val="24"/>
          <w:szCs w:val="24"/>
          <w:lang w:eastAsia="x-none"/>
        </w:rPr>
        <w:t>2</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w:t>
      </w:r>
      <w:r w:rsidR="00D35A2A">
        <w:rPr>
          <w:rFonts w:ascii="Times New Roman" w:eastAsia="Times New Roman" w:hAnsi="Times New Roman" w:cs="Times New Roman"/>
          <w:sz w:val="24"/>
          <w:szCs w:val="24"/>
          <w:lang w:eastAsia="x-none"/>
        </w:rPr>
        <w:t>4</w:t>
      </w:r>
      <w:r w:rsidRPr="003E258C">
        <w:rPr>
          <w:rFonts w:ascii="Times New Roman" w:eastAsia="Times New Roman" w:hAnsi="Times New Roman" w:cs="Times New Roman"/>
          <w:sz w:val="24"/>
          <w:szCs w:val="24"/>
          <w:lang w:val="x-none" w:eastAsia="x-none"/>
        </w:rPr>
        <w:t>г.</w:t>
      </w:r>
    </w:p>
    <w:p w14:paraId="75309DA4" w14:textId="77777777" w:rsidR="000001EE" w:rsidRPr="003E258C" w:rsidRDefault="000001EE" w:rsidP="000001EE">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14:paraId="75309DA5" w14:textId="77777777" w:rsidR="000001EE" w:rsidRPr="003E258C" w:rsidRDefault="000001EE" w:rsidP="000001EE">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14:paraId="75309DA6" w14:textId="7C8157E4" w:rsidR="000001EE" w:rsidRPr="00A040EF" w:rsidRDefault="00F91C62" w:rsidP="000001EE">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Управления и экономики культуры</w:t>
      </w:r>
      <w:r w:rsidR="000001EE" w:rsidRPr="003E258C">
        <w:rPr>
          <w:rFonts w:ascii="Times New Roman" w:eastAsia="Times New Roman" w:hAnsi="Times New Roman" w:cs="Times New Roman"/>
          <w:sz w:val="24"/>
          <w:szCs w:val="24"/>
          <w:u w:val="single"/>
          <w:lang w:val="x-none" w:eastAsia="x-none"/>
        </w:rPr>
        <w:tab/>
        <w:t>__________</w:t>
      </w:r>
      <w:r w:rsidR="000001EE">
        <w:rPr>
          <w:rFonts w:ascii="Times New Roman" w:eastAsia="Times New Roman" w:hAnsi="Times New Roman" w:cs="Times New Roman"/>
          <w:sz w:val="24"/>
          <w:szCs w:val="24"/>
          <w:u w:val="single"/>
          <w:lang w:eastAsia="x-none"/>
        </w:rPr>
        <w:t>______</w:t>
      </w:r>
      <w:r w:rsidR="000001EE" w:rsidRPr="003E258C">
        <w:rPr>
          <w:rFonts w:ascii="Times New Roman" w:eastAsia="Times New Roman" w:hAnsi="Times New Roman" w:cs="Times New Roman"/>
          <w:sz w:val="24"/>
          <w:szCs w:val="24"/>
          <w:u w:val="single"/>
          <w:lang w:val="x-none" w:eastAsia="x-none"/>
        </w:rPr>
        <w:t>_</w:t>
      </w:r>
      <w:r>
        <w:rPr>
          <w:rFonts w:ascii="Times New Roman" w:eastAsia="Times New Roman" w:hAnsi="Times New Roman" w:cs="Times New Roman"/>
          <w:sz w:val="24"/>
          <w:szCs w:val="24"/>
          <w:u w:val="single"/>
          <w:lang w:eastAsia="x-none"/>
        </w:rPr>
        <w:t>Григорьева Е.И.</w:t>
      </w:r>
      <w:r w:rsidR="000001EE" w:rsidRPr="003E258C">
        <w:rPr>
          <w:rFonts w:ascii="Times New Roman" w:eastAsia="Times New Roman" w:hAnsi="Times New Roman" w:cs="Times New Roman"/>
          <w:sz w:val="24"/>
          <w:szCs w:val="24"/>
          <w:u w:val="single"/>
          <w:lang w:val="x-none" w:eastAsia="x-none"/>
        </w:rPr>
        <w:t>___</w:t>
      </w:r>
      <w:r w:rsidR="000001EE">
        <w:rPr>
          <w:rFonts w:ascii="Times New Roman" w:eastAsia="Times New Roman" w:hAnsi="Times New Roman" w:cs="Times New Roman"/>
          <w:sz w:val="24"/>
          <w:szCs w:val="24"/>
          <w:u w:val="single"/>
          <w:lang w:val="x-none" w:eastAsia="x-none"/>
        </w:rPr>
        <w:t>___________</w:t>
      </w:r>
    </w:p>
    <w:p w14:paraId="75309DA7" w14:textId="77777777" w:rsidR="000001EE" w:rsidRPr="003E258C" w:rsidRDefault="000001EE" w:rsidP="000001EE">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14:paraId="75309DA8" w14:textId="77777777" w:rsidR="000001EE" w:rsidRPr="003E258C" w:rsidRDefault="000001EE" w:rsidP="000001EE">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14:paraId="75309DA9" w14:textId="2F1AA2ED" w:rsidR="000001EE" w:rsidRPr="003E258C" w:rsidRDefault="00F91C62" w:rsidP="00F91C62">
      <w:pPr>
        <w:tabs>
          <w:tab w:val="left" w:pos="10432"/>
        </w:tabs>
        <w:suppressAutoHyphens/>
        <w:spacing w:after="0" w:line="240" w:lineRule="auto"/>
        <w:rPr>
          <w:rFonts w:ascii="Times New Roman" w:eastAsia="Times New Roman" w:hAnsi="Times New Roman" w:cs="Times New Roman"/>
          <w:sz w:val="24"/>
          <w:szCs w:val="24"/>
          <w:u w:val="single"/>
          <w:lang w:eastAsia="x-none"/>
        </w:rPr>
      </w:pPr>
      <w:r>
        <w:rPr>
          <w:rFonts w:ascii="Times New Roman" w:eastAsia="Times New Roman" w:hAnsi="Times New Roman" w:cs="Times New Roman"/>
          <w:sz w:val="24"/>
          <w:szCs w:val="24"/>
          <w:u w:val="single"/>
          <w:lang w:eastAsia="x-none"/>
        </w:rPr>
        <w:t>Профессор кафедры</w:t>
      </w:r>
      <w:r>
        <w:rPr>
          <w:rFonts w:ascii="Times New Roman" w:eastAsia="Times New Roman" w:hAnsi="Times New Roman" w:cs="Times New Roman"/>
          <w:sz w:val="24"/>
          <w:szCs w:val="24"/>
          <w:u w:val="single"/>
          <w:lang w:eastAsia="x-none"/>
        </w:rPr>
        <w:br/>
        <w:t>управления и экономики культуры</w:t>
      </w:r>
      <w:r w:rsidR="000001EE" w:rsidRPr="003E258C">
        <w:rPr>
          <w:rFonts w:ascii="Times New Roman" w:eastAsia="Times New Roman" w:hAnsi="Times New Roman" w:cs="Times New Roman"/>
          <w:sz w:val="24"/>
          <w:szCs w:val="24"/>
          <w:u w:val="single"/>
          <w:lang w:eastAsia="x-none"/>
        </w:rPr>
        <w:t xml:space="preserve">                          </w:t>
      </w:r>
      <w:r>
        <w:rPr>
          <w:rFonts w:ascii="Times New Roman" w:eastAsia="Times New Roman" w:hAnsi="Times New Roman" w:cs="Times New Roman"/>
          <w:sz w:val="24"/>
          <w:szCs w:val="24"/>
          <w:u w:val="single"/>
          <w:lang w:eastAsia="x-none"/>
        </w:rPr>
        <w:t xml:space="preserve">         Григорьева Е.И.</w:t>
      </w:r>
    </w:p>
    <w:p w14:paraId="75309DAA" w14:textId="77777777" w:rsidR="000001EE" w:rsidRPr="003E258C" w:rsidRDefault="000001EE" w:rsidP="000001EE">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14:paraId="75309DAB" w14:textId="77777777" w:rsidR="000001EE" w:rsidRPr="003E258C" w:rsidRDefault="000001EE" w:rsidP="000001EE">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14:paraId="75309DAC" w14:textId="77777777" w:rsidR="000001EE" w:rsidRPr="003E258C" w:rsidRDefault="000001EE" w:rsidP="000001EE">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0001EE" w:rsidRPr="003E258C" w14:paraId="75309DB3" w14:textId="77777777" w:rsidTr="0076416C">
        <w:trPr>
          <w:trHeight w:val="1676"/>
        </w:trPr>
        <w:tc>
          <w:tcPr>
            <w:tcW w:w="10432" w:type="dxa"/>
            <w:tcBorders>
              <w:top w:val="double" w:sz="4" w:space="0" w:color="auto"/>
              <w:bottom w:val="double" w:sz="4" w:space="0" w:color="auto"/>
            </w:tcBorders>
          </w:tcPr>
          <w:p w14:paraId="75309DAD" w14:textId="77777777" w:rsidR="000001EE" w:rsidRPr="003E258C" w:rsidRDefault="000001EE"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p>
          <w:p w14:paraId="75309DAE" w14:textId="77777777" w:rsidR="000001EE" w:rsidRPr="003E258C" w:rsidRDefault="000001EE" w:rsidP="0076416C">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14:paraId="75309DAF" w14:textId="77777777" w:rsidR="000001EE" w:rsidRPr="003E258C" w:rsidRDefault="000001EE"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14:paraId="75309DB0" w14:textId="77777777" w:rsidR="000001EE" w:rsidRPr="003E258C" w:rsidRDefault="000001EE" w:rsidP="0076416C">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14:paraId="75309DB1" w14:textId="77777777" w:rsidR="000001EE" w:rsidRPr="003E258C" w:rsidRDefault="000001EE"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14:paraId="75309DB2" w14:textId="77777777" w:rsidR="000001EE" w:rsidRPr="003E258C" w:rsidRDefault="000001EE" w:rsidP="0076416C">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14:paraId="75309DB4" w14:textId="77777777" w:rsidR="000001EE" w:rsidRPr="003E258C" w:rsidRDefault="000001EE" w:rsidP="000001EE">
      <w:pPr>
        <w:widowControl w:val="0"/>
        <w:autoSpaceDE w:val="0"/>
        <w:autoSpaceDN w:val="0"/>
        <w:spacing w:after="0" w:line="240" w:lineRule="auto"/>
        <w:rPr>
          <w:rFonts w:ascii="Times New Roman" w:eastAsia="Times New Roman" w:hAnsi="Times New Roman" w:cs="Times New Roman"/>
          <w:b/>
          <w:sz w:val="20"/>
          <w:szCs w:val="24"/>
        </w:rPr>
      </w:pPr>
    </w:p>
    <w:p w14:paraId="75309DB5" w14:textId="77777777" w:rsidR="000001EE" w:rsidRDefault="000001EE" w:rsidP="000001EE">
      <w:pPr>
        <w:rPr>
          <w:rFonts w:ascii="Times New Roman" w:hAnsi="Times New Roman" w:cs="Times New Roman"/>
          <w:sz w:val="24"/>
          <w:szCs w:val="24"/>
        </w:rPr>
      </w:pPr>
    </w:p>
    <w:p w14:paraId="75309DB6" w14:textId="77777777" w:rsidR="00B51E67" w:rsidRDefault="00B51E67" w:rsidP="000001EE">
      <w:pPr>
        <w:spacing w:after="0" w:line="240" w:lineRule="auto"/>
        <w:rPr>
          <w:rFonts w:ascii="Times New Roman" w:hAnsi="Times New Roman" w:cs="Times New Roman"/>
          <w:sz w:val="24"/>
          <w:szCs w:val="24"/>
        </w:rPr>
      </w:pPr>
    </w:p>
    <w:p w14:paraId="75309DB7" w14:textId="77777777" w:rsidR="000001EE" w:rsidRDefault="000001EE" w:rsidP="000001EE">
      <w:pPr>
        <w:spacing w:after="0" w:line="240" w:lineRule="auto"/>
        <w:rPr>
          <w:rFonts w:ascii="Times New Roman" w:hAnsi="Times New Roman" w:cs="Times New Roman"/>
          <w:sz w:val="24"/>
          <w:szCs w:val="24"/>
        </w:rPr>
      </w:pPr>
    </w:p>
    <w:p w14:paraId="75309DB8" w14:textId="77777777" w:rsidR="000001EE" w:rsidRDefault="000001EE" w:rsidP="000001EE">
      <w:pPr>
        <w:spacing w:after="0" w:line="240" w:lineRule="auto"/>
        <w:rPr>
          <w:rFonts w:ascii="Times New Roman" w:hAnsi="Times New Roman" w:cs="Times New Roman"/>
          <w:sz w:val="24"/>
          <w:szCs w:val="24"/>
        </w:rPr>
      </w:pPr>
    </w:p>
    <w:p w14:paraId="75309DB9" w14:textId="77777777" w:rsidR="000001EE" w:rsidRDefault="000001EE" w:rsidP="000001EE">
      <w:pPr>
        <w:spacing w:after="0" w:line="240" w:lineRule="auto"/>
        <w:rPr>
          <w:rFonts w:ascii="Times New Roman" w:hAnsi="Times New Roman" w:cs="Times New Roman"/>
          <w:sz w:val="24"/>
          <w:szCs w:val="24"/>
        </w:rPr>
      </w:pPr>
    </w:p>
    <w:p w14:paraId="75309DBA" w14:textId="77777777" w:rsidR="000001EE" w:rsidRDefault="000001EE" w:rsidP="000001EE">
      <w:pPr>
        <w:spacing w:after="0" w:line="240" w:lineRule="auto"/>
        <w:rPr>
          <w:rFonts w:ascii="Times New Roman" w:hAnsi="Times New Roman" w:cs="Times New Roman"/>
          <w:sz w:val="24"/>
          <w:szCs w:val="24"/>
        </w:rPr>
      </w:pPr>
    </w:p>
    <w:p w14:paraId="75309DBB" w14:textId="77777777" w:rsidR="000001EE" w:rsidRDefault="000001EE" w:rsidP="000001EE">
      <w:pPr>
        <w:spacing w:after="0" w:line="240" w:lineRule="auto"/>
        <w:rPr>
          <w:rFonts w:ascii="Times New Roman" w:hAnsi="Times New Roman" w:cs="Times New Roman"/>
          <w:sz w:val="24"/>
          <w:szCs w:val="24"/>
        </w:rPr>
      </w:pPr>
    </w:p>
    <w:p w14:paraId="75309DBC" w14:textId="77777777" w:rsidR="000001EE" w:rsidRDefault="000001EE" w:rsidP="000001EE">
      <w:pPr>
        <w:spacing w:after="0" w:line="240" w:lineRule="auto"/>
        <w:rPr>
          <w:rFonts w:ascii="Times New Roman" w:hAnsi="Times New Roman" w:cs="Times New Roman"/>
          <w:sz w:val="24"/>
          <w:szCs w:val="24"/>
        </w:rPr>
      </w:pPr>
    </w:p>
    <w:p w14:paraId="75309DBD" w14:textId="77777777" w:rsidR="000001EE" w:rsidRDefault="000001EE" w:rsidP="000001EE">
      <w:pPr>
        <w:spacing w:after="0" w:line="240" w:lineRule="auto"/>
        <w:rPr>
          <w:rFonts w:ascii="Times New Roman" w:hAnsi="Times New Roman" w:cs="Times New Roman"/>
          <w:sz w:val="24"/>
          <w:szCs w:val="24"/>
        </w:rPr>
      </w:pPr>
    </w:p>
    <w:p w14:paraId="75309DBE" w14:textId="77777777" w:rsidR="000001EE" w:rsidRDefault="000001EE" w:rsidP="000001EE">
      <w:pPr>
        <w:spacing w:after="0" w:line="240" w:lineRule="auto"/>
        <w:rPr>
          <w:rFonts w:ascii="Times New Roman" w:hAnsi="Times New Roman" w:cs="Times New Roman"/>
          <w:sz w:val="24"/>
          <w:szCs w:val="24"/>
        </w:rPr>
      </w:pPr>
    </w:p>
    <w:p w14:paraId="75309DBF" w14:textId="77777777" w:rsidR="000001EE" w:rsidRDefault="000001EE" w:rsidP="000001EE">
      <w:pPr>
        <w:spacing w:after="0" w:line="240" w:lineRule="auto"/>
        <w:rPr>
          <w:rFonts w:ascii="Times New Roman" w:hAnsi="Times New Roman" w:cs="Times New Roman"/>
          <w:sz w:val="24"/>
          <w:szCs w:val="24"/>
        </w:rPr>
      </w:pPr>
    </w:p>
    <w:p w14:paraId="75309DC0" w14:textId="77777777" w:rsidR="000001EE" w:rsidRDefault="000001EE" w:rsidP="000001EE">
      <w:pPr>
        <w:spacing w:after="0" w:line="240" w:lineRule="auto"/>
        <w:rPr>
          <w:rFonts w:ascii="Times New Roman" w:hAnsi="Times New Roman" w:cs="Times New Roman"/>
          <w:sz w:val="24"/>
          <w:szCs w:val="24"/>
        </w:rPr>
      </w:pPr>
    </w:p>
    <w:p w14:paraId="75309DC1" w14:textId="77777777" w:rsidR="000001EE" w:rsidRDefault="000001EE" w:rsidP="000001EE">
      <w:pPr>
        <w:spacing w:after="0" w:line="240" w:lineRule="auto"/>
        <w:rPr>
          <w:rFonts w:ascii="Times New Roman" w:hAnsi="Times New Roman" w:cs="Times New Roman"/>
          <w:sz w:val="24"/>
          <w:szCs w:val="24"/>
        </w:rPr>
      </w:pPr>
    </w:p>
    <w:p w14:paraId="75309DC2" w14:textId="77777777" w:rsidR="000001EE" w:rsidRDefault="000001EE" w:rsidP="000001EE">
      <w:pPr>
        <w:spacing w:after="0" w:line="240" w:lineRule="auto"/>
        <w:rPr>
          <w:rFonts w:ascii="Times New Roman" w:hAnsi="Times New Roman" w:cs="Times New Roman"/>
          <w:sz w:val="24"/>
          <w:szCs w:val="24"/>
        </w:rPr>
      </w:pPr>
    </w:p>
    <w:p w14:paraId="75309DC3" w14:textId="77777777" w:rsidR="000001EE" w:rsidRDefault="000001EE" w:rsidP="000001EE">
      <w:pPr>
        <w:spacing w:after="0" w:line="240" w:lineRule="auto"/>
        <w:rPr>
          <w:rFonts w:ascii="Times New Roman" w:hAnsi="Times New Roman" w:cs="Times New Roman"/>
          <w:sz w:val="24"/>
          <w:szCs w:val="24"/>
        </w:rPr>
      </w:pPr>
    </w:p>
    <w:p w14:paraId="75309DC4" w14:textId="77777777" w:rsidR="000001EE" w:rsidRDefault="000001EE" w:rsidP="000001EE">
      <w:pPr>
        <w:spacing w:after="0" w:line="240" w:lineRule="auto"/>
        <w:rPr>
          <w:rFonts w:ascii="Times New Roman" w:hAnsi="Times New Roman" w:cs="Times New Roman"/>
          <w:sz w:val="24"/>
          <w:szCs w:val="24"/>
        </w:rPr>
      </w:pPr>
    </w:p>
    <w:p w14:paraId="75309DC5" w14:textId="77777777" w:rsidR="000001EE" w:rsidRDefault="000001EE" w:rsidP="000001EE">
      <w:pPr>
        <w:spacing w:after="0" w:line="240" w:lineRule="auto"/>
        <w:rPr>
          <w:rFonts w:ascii="Times New Roman" w:hAnsi="Times New Roman" w:cs="Times New Roman"/>
          <w:sz w:val="24"/>
          <w:szCs w:val="24"/>
        </w:rPr>
      </w:pPr>
    </w:p>
    <w:p w14:paraId="75309DC6" w14:textId="77777777" w:rsidR="000001EE" w:rsidRDefault="000001EE" w:rsidP="000001EE">
      <w:pPr>
        <w:spacing w:after="0" w:line="240" w:lineRule="auto"/>
        <w:rPr>
          <w:rFonts w:ascii="Times New Roman" w:hAnsi="Times New Roman" w:cs="Times New Roman"/>
          <w:sz w:val="24"/>
          <w:szCs w:val="24"/>
        </w:rPr>
      </w:pPr>
    </w:p>
    <w:p w14:paraId="75309DC7" w14:textId="77777777" w:rsidR="000001EE" w:rsidRDefault="000001EE" w:rsidP="000001EE">
      <w:pPr>
        <w:spacing w:after="0" w:line="240" w:lineRule="auto"/>
        <w:rPr>
          <w:rFonts w:ascii="Times New Roman" w:hAnsi="Times New Roman" w:cs="Times New Roman"/>
          <w:sz w:val="24"/>
          <w:szCs w:val="24"/>
        </w:rPr>
      </w:pPr>
    </w:p>
    <w:p w14:paraId="75309DC8" w14:textId="77777777" w:rsidR="000001EE" w:rsidRDefault="000001EE" w:rsidP="000001EE">
      <w:pPr>
        <w:spacing w:after="0" w:line="240" w:lineRule="auto"/>
        <w:rPr>
          <w:rFonts w:ascii="Times New Roman" w:hAnsi="Times New Roman" w:cs="Times New Roman"/>
          <w:sz w:val="24"/>
          <w:szCs w:val="24"/>
        </w:rPr>
      </w:pPr>
    </w:p>
    <w:p w14:paraId="75309DC9" w14:textId="77777777" w:rsidR="000001EE" w:rsidRDefault="000001EE" w:rsidP="000001EE">
      <w:pPr>
        <w:spacing w:after="0" w:line="240" w:lineRule="auto"/>
        <w:rPr>
          <w:rFonts w:ascii="Times New Roman" w:hAnsi="Times New Roman" w:cs="Times New Roman"/>
          <w:sz w:val="24"/>
          <w:szCs w:val="24"/>
        </w:rPr>
      </w:pPr>
    </w:p>
    <w:p w14:paraId="75309DCA" w14:textId="77777777" w:rsidR="000001EE" w:rsidRDefault="000001EE" w:rsidP="000001EE">
      <w:pPr>
        <w:spacing w:after="0" w:line="240" w:lineRule="auto"/>
        <w:rPr>
          <w:rFonts w:ascii="Times New Roman" w:hAnsi="Times New Roman" w:cs="Times New Roman"/>
          <w:sz w:val="24"/>
          <w:szCs w:val="24"/>
        </w:rPr>
      </w:pPr>
    </w:p>
    <w:p w14:paraId="75309DCB" w14:textId="77777777" w:rsidR="000001EE" w:rsidRDefault="000001EE" w:rsidP="000001EE">
      <w:pPr>
        <w:spacing w:after="0" w:line="240" w:lineRule="auto"/>
        <w:rPr>
          <w:rFonts w:ascii="Times New Roman" w:hAnsi="Times New Roman" w:cs="Times New Roman"/>
          <w:sz w:val="24"/>
          <w:szCs w:val="24"/>
        </w:rPr>
      </w:pPr>
    </w:p>
    <w:p w14:paraId="75309DCC" w14:textId="77777777" w:rsidR="000001EE" w:rsidRDefault="000001EE" w:rsidP="000001EE">
      <w:pPr>
        <w:spacing w:after="0" w:line="240" w:lineRule="auto"/>
        <w:rPr>
          <w:rFonts w:ascii="Times New Roman" w:hAnsi="Times New Roman" w:cs="Times New Roman"/>
          <w:sz w:val="24"/>
          <w:szCs w:val="24"/>
        </w:rPr>
      </w:pPr>
    </w:p>
    <w:p w14:paraId="75309DCD" w14:textId="77777777" w:rsidR="000001EE" w:rsidRDefault="000001EE" w:rsidP="000001EE">
      <w:pPr>
        <w:spacing w:after="0" w:line="240" w:lineRule="auto"/>
        <w:rPr>
          <w:rFonts w:ascii="Times New Roman" w:hAnsi="Times New Roman" w:cs="Times New Roman"/>
          <w:sz w:val="24"/>
          <w:szCs w:val="24"/>
        </w:rPr>
      </w:pPr>
    </w:p>
    <w:p w14:paraId="75309DCE" w14:textId="77777777" w:rsidR="000001EE" w:rsidRDefault="000001EE" w:rsidP="000001EE">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14:paraId="75309DCF" w14:textId="77777777" w:rsidR="000001EE" w:rsidRDefault="000001EE" w:rsidP="000001EE">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0001EE" w:rsidRPr="0070151A" w14:paraId="75309DD6" w14:textId="77777777" w:rsidTr="0076416C">
        <w:trPr>
          <w:trHeight w:val="20"/>
        </w:trPr>
        <w:tc>
          <w:tcPr>
            <w:tcW w:w="204" w:type="pct"/>
            <w:vAlign w:val="center"/>
          </w:tcPr>
          <w:p w14:paraId="75309DD0" w14:textId="77777777" w:rsidR="000001EE" w:rsidRPr="0070151A" w:rsidRDefault="000001EE" w:rsidP="0076416C">
            <w:pPr>
              <w:spacing w:after="160" w:line="200" w:lineRule="exact"/>
              <w:rPr>
                <w:rFonts w:ascii="Times New Roman" w:eastAsia="Calibri" w:hAnsi="Times New Roman" w:cs="Times New Roman"/>
                <w:b/>
                <w:sz w:val="24"/>
                <w:szCs w:val="24"/>
              </w:rPr>
            </w:pPr>
            <w:r w:rsidRPr="0070151A">
              <w:rPr>
                <w:rFonts w:ascii="Times New Roman" w:eastAsia="Calibri" w:hAnsi="Times New Roman" w:cs="Times New Roman"/>
                <w:b/>
                <w:sz w:val="24"/>
                <w:szCs w:val="24"/>
              </w:rPr>
              <w:t>№ пп</w:t>
            </w:r>
          </w:p>
        </w:tc>
        <w:tc>
          <w:tcPr>
            <w:tcW w:w="1014" w:type="pct"/>
            <w:vAlign w:val="center"/>
          </w:tcPr>
          <w:p w14:paraId="75309DD1" w14:textId="77777777" w:rsidR="000001EE" w:rsidRPr="0070151A" w:rsidRDefault="000001EE" w:rsidP="0076416C">
            <w:pPr>
              <w:spacing w:after="160" w:line="200" w:lineRule="exact"/>
              <w:rPr>
                <w:rFonts w:ascii="Times New Roman" w:eastAsia="Calibri" w:hAnsi="Times New Roman" w:cs="Times New Roman"/>
                <w:sz w:val="24"/>
                <w:szCs w:val="24"/>
              </w:rPr>
            </w:pPr>
            <w:r w:rsidRPr="0070151A">
              <w:rPr>
                <w:rFonts w:ascii="Times New Roman" w:eastAsia="Calibri" w:hAnsi="Times New Roman" w:cs="Times New Roman"/>
                <w:b/>
                <w:sz w:val="24"/>
                <w:szCs w:val="24"/>
              </w:rPr>
              <w:t>Компетенция (код и наименование)</w:t>
            </w:r>
          </w:p>
        </w:tc>
        <w:tc>
          <w:tcPr>
            <w:tcW w:w="1552" w:type="pct"/>
          </w:tcPr>
          <w:p w14:paraId="75309DD2" w14:textId="77777777" w:rsidR="000001EE" w:rsidRPr="0070151A" w:rsidRDefault="000001EE" w:rsidP="0076416C">
            <w:pPr>
              <w:spacing w:after="160" w:line="200" w:lineRule="exact"/>
              <w:rPr>
                <w:rFonts w:ascii="Times New Roman" w:eastAsia="Calibri" w:hAnsi="Times New Roman" w:cs="Times New Roman"/>
                <w:b/>
                <w:sz w:val="24"/>
                <w:szCs w:val="24"/>
              </w:rPr>
            </w:pPr>
            <w:r w:rsidRPr="0070151A">
              <w:rPr>
                <w:rFonts w:ascii="Times New Roman" w:eastAsia="Calibri" w:hAnsi="Times New Roman" w:cs="Times New Roman"/>
                <w:b/>
                <w:sz w:val="24"/>
                <w:szCs w:val="24"/>
              </w:rPr>
              <w:t>Индикаторы</w:t>
            </w:r>
          </w:p>
          <w:p w14:paraId="75309DD3" w14:textId="77777777" w:rsidR="000001EE" w:rsidRPr="0070151A" w:rsidRDefault="000001EE" w:rsidP="0076416C">
            <w:pPr>
              <w:spacing w:after="160" w:line="200" w:lineRule="exact"/>
              <w:rPr>
                <w:rFonts w:ascii="Times New Roman" w:eastAsia="Calibri" w:hAnsi="Times New Roman" w:cs="Times New Roman"/>
                <w:b/>
                <w:sz w:val="24"/>
                <w:szCs w:val="24"/>
              </w:rPr>
            </w:pPr>
            <w:r w:rsidRPr="0070151A">
              <w:rPr>
                <w:rFonts w:ascii="Times New Roman" w:eastAsia="Calibri" w:hAnsi="Times New Roman" w:cs="Times New Roman"/>
                <w:b/>
                <w:sz w:val="24"/>
                <w:szCs w:val="24"/>
              </w:rPr>
              <w:t>компетенций</w:t>
            </w:r>
          </w:p>
          <w:p w14:paraId="75309DD4" w14:textId="77777777" w:rsidR="000001EE" w:rsidRPr="0070151A" w:rsidRDefault="000001EE" w:rsidP="0076416C">
            <w:pPr>
              <w:spacing w:after="160" w:line="200" w:lineRule="exact"/>
              <w:rPr>
                <w:rFonts w:ascii="Times New Roman" w:eastAsia="Calibri" w:hAnsi="Times New Roman" w:cs="Times New Roman"/>
                <w:sz w:val="24"/>
                <w:szCs w:val="24"/>
              </w:rPr>
            </w:pPr>
          </w:p>
        </w:tc>
        <w:tc>
          <w:tcPr>
            <w:tcW w:w="2230" w:type="pct"/>
            <w:gridSpan w:val="2"/>
            <w:vAlign w:val="center"/>
          </w:tcPr>
          <w:p w14:paraId="75309DD5" w14:textId="77777777" w:rsidR="000001EE" w:rsidRPr="0070151A" w:rsidRDefault="000001EE" w:rsidP="0076416C">
            <w:pPr>
              <w:spacing w:after="160" w:line="200" w:lineRule="exact"/>
              <w:rPr>
                <w:rFonts w:ascii="Times New Roman" w:eastAsia="Calibri" w:hAnsi="Times New Roman" w:cs="Times New Roman"/>
                <w:sz w:val="24"/>
                <w:szCs w:val="24"/>
              </w:rPr>
            </w:pPr>
            <w:r w:rsidRPr="0070151A">
              <w:rPr>
                <w:rFonts w:ascii="Times New Roman" w:eastAsia="Calibri" w:hAnsi="Times New Roman" w:cs="Times New Roman"/>
                <w:b/>
                <w:sz w:val="24"/>
                <w:szCs w:val="24"/>
              </w:rPr>
              <w:t>Результаты обучения</w:t>
            </w:r>
          </w:p>
        </w:tc>
      </w:tr>
      <w:tr w:rsidR="000001EE" w:rsidRPr="0070151A" w14:paraId="75309DE9" w14:textId="77777777" w:rsidTr="0076416C">
        <w:trPr>
          <w:trHeight w:val="20"/>
        </w:trPr>
        <w:tc>
          <w:tcPr>
            <w:tcW w:w="204" w:type="pct"/>
            <w:vMerge w:val="restart"/>
            <w:vAlign w:val="center"/>
          </w:tcPr>
          <w:p w14:paraId="75309DD7" w14:textId="77777777" w:rsidR="000001EE" w:rsidRPr="0070151A" w:rsidRDefault="000001EE" w:rsidP="0076416C">
            <w:pPr>
              <w:spacing w:before="60" w:after="60" w:line="240" w:lineRule="auto"/>
              <w:outlineLvl w:val="0"/>
              <w:rPr>
                <w:rFonts w:ascii="Times New Roman" w:eastAsia="Times New Roman" w:hAnsi="Times New Roman" w:cs="Times New Roman"/>
                <w:kern w:val="28"/>
                <w:sz w:val="20"/>
                <w:szCs w:val="20"/>
                <w:lang w:eastAsia="ru-RU"/>
              </w:rPr>
            </w:pPr>
            <w:r w:rsidRPr="0070151A">
              <w:rPr>
                <w:rFonts w:ascii="Times New Roman" w:eastAsia="Times New Roman" w:hAnsi="Times New Roman" w:cs="Times New Roman"/>
                <w:kern w:val="28"/>
                <w:sz w:val="20"/>
                <w:szCs w:val="20"/>
                <w:lang w:eastAsia="ru-RU"/>
              </w:rPr>
              <w:t>1</w:t>
            </w:r>
          </w:p>
        </w:tc>
        <w:tc>
          <w:tcPr>
            <w:tcW w:w="1014" w:type="pct"/>
            <w:vMerge w:val="restart"/>
            <w:vAlign w:val="center"/>
          </w:tcPr>
          <w:p w14:paraId="75309DD8" w14:textId="77777777" w:rsidR="000001EE" w:rsidRPr="0070151A" w:rsidRDefault="000001EE" w:rsidP="0076416C">
            <w:pPr>
              <w:spacing w:before="60" w:after="60" w:line="240" w:lineRule="auto"/>
              <w:outlineLvl w:val="0"/>
              <w:rPr>
                <w:rFonts w:ascii="Times New Roman" w:eastAsia="Times New Roman" w:hAnsi="Times New Roman" w:cs="Times New Roman"/>
                <w:kern w:val="28"/>
                <w:sz w:val="20"/>
                <w:szCs w:val="20"/>
                <w:lang w:eastAsia="ru-RU"/>
              </w:rPr>
            </w:pPr>
            <w:r w:rsidRPr="0070151A">
              <w:rPr>
                <w:rFonts w:ascii="Times New Roman" w:eastAsia="Times New Roman" w:hAnsi="Times New Roman" w:cs="Times New Roman"/>
                <w:kern w:val="28"/>
                <w:sz w:val="20"/>
                <w:szCs w:val="20"/>
                <w:lang w:eastAsia="ru-RU"/>
              </w:rPr>
              <w:t>ПК – 1</w:t>
            </w:r>
          </w:p>
          <w:p w14:paraId="75309DD9"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kern w:val="28"/>
                <w:sz w:val="20"/>
                <w:szCs w:val="20"/>
                <w:lang w:eastAsia="ru-RU"/>
              </w:rPr>
            </w:pPr>
            <w:r w:rsidRPr="0070151A">
              <w:rPr>
                <w:rFonts w:ascii="Times New Roman" w:eastAsia="Times New Roman" w:hAnsi="Times New Roman" w:cs="Times New Roman"/>
                <w:sz w:val="24"/>
                <w:szCs w:val="24"/>
                <w:lang w:eastAsia="ru-RU"/>
              </w:rPr>
              <w:t>Владеет теоретическими основами проектирования, готовностью к применению основных методов проектирования в туризме.</w:t>
            </w:r>
          </w:p>
        </w:tc>
        <w:tc>
          <w:tcPr>
            <w:tcW w:w="1552" w:type="pct"/>
            <w:vMerge w:val="restart"/>
          </w:tcPr>
          <w:p w14:paraId="75309DDA" w14:textId="77777777" w:rsidR="000001EE" w:rsidRPr="0070151A" w:rsidRDefault="000001EE" w:rsidP="0076416C">
            <w:pPr>
              <w:tabs>
                <w:tab w:val="left" w:pos="-180"/>
                <w:tab w:val="left" w:pos="0"/>
              </w:tabs>
              <w:spacing w:after="0" w:line="240" w:lineRule="auto"/>
              <w:rPr>
                <w:rFonts w:ascii="Times New Roman" w:eastAsia="Times New Roman" w:hAnsi="Times New Roman" w:cs="Times New Roman"/>
                <w:sz w:val="24"/>
                <w:szCs w:val="24"/>
                <w:lang w:eastAsia="ru-RU"/>
              </w:rPr>
            </w:pPr>
            <w:r w:rsidRPr="0070151A">
              <w:rPr>
                <w:rFonts w:ascii="Times New Roman" w:eastAsia="Calibri" w:hAnsi="Times New Roman" w:cs="Times New Roman"/>
                <w:kern w:val="28"/>
                <w:sz w:val="20"/>
                <w:szCs w:val="20"/>
                <w:lang w:eastAsia="ru-RU"/>
              </w:rPr>
              <w:br/>
            </w:r>
            <w:r w:rsidRPr="0070151A">
              <w:rPr>
                <w:rFonts w:ascii="Times New Roman" w:eastAsia="Times New Roman" w:hAnsi="Times New Roman" w:cs="Times New Roman"/>
                <w:sz w:val="24"/>
                <w:szCs w:val="24"/>
                <w:lang w:eastAsia="ru-RU"/>
              </w:rPr>
              <w:t xml:space="preserve">ПК-1.1 </w:t>
            </w:r>
          </w:p>
          <w:p w14:paraId="75309DDB"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 xml:space="preserve">Использует методы и технологии проектирования деятельности туристской организации. </w:t>
            </w:r>
          </w:p>
          <w:p w14:paraId="75309DDC"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 xml:space="preserve">ПК-1.2 </w:t>
            </w:r>
          </w:p>
          <w:p w14:paraId="75309DDD"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 xml:space="preserve">Оценивает эффективность планирования по различным направлениям проекта </w:t>
            </w:r>
          </w:p>
          <w:p w14:paraId="75309DDE"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 xml:space="preserve">ПК-1.3. </w:t>
            </w:r>
          </w:p>
          <w:p w14:paraId="75309DDF"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 xml:space="preserve">Рассчитывает качественные и количественные показатели, характеризующие эффективность туристско- рекреационного проектирования. </w:t>
            </w:r>
          </w:p>
          <w:p w14:paraId="75309DE0"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 xml:space="preserve">ПК-1.4. </w:t>
            </w:r>
          </w:p>
          <w:p w14:paraId="75309DE1" w14:textId="77777777" w:rsidR="000001EE" w:rsidRPr="0070151A" w:rsidRDefault="000001EE" w:rsidP="0076416C">
            <w:pPr>
              <w:spacing w:before="60" w:after="60" w:line="240" w:lineRule="auto"/>
              <w:outlineLvl w:val="0"/>
              <w:rPr>
                <w:rFonts w:ascii="Times New Roman" w:eastAsia="Times New Roman" w:hAnsi="Times New Roman" w:cs="Times New Roman"/>
                <w:spacing w:val="-20"/>
                <w:kern w:val="28"/>
                <w:sz w:val="24"/>
                <w:szCs w:val="24"/>
                <w:lang w:eastAsia="ru-RU"/>
              </w:rPr>
            </w:pPr>
            <w:r w:rsidRPr="0070151A">
              <w:rPr>
                <w:rFonts w:ascii="Times New Roman" w:eastAsia="Times New Roman" w:hAnsi="Times New Roman" w:cs="Times New Roman"/>
                <w:sz w:val="24"/>
                <w:szCs w:val="24"/>
                <w:lang w:eastAsia="ru-RU"/>
              </w:rPr>
              <w:t>Формирует идею проекта, организует проектную деятельность</w:t>
            </w:r>
          </w:p>
          <w:p w14:paraId="75309DE2" w14:textId="77777777" w:rsidR="000001EE" w:rsidRPr="0070151A" w:rsidRDefault="000001EE" w:rsidP="0076416C">
            <w:pPr>
              <w:spacing w:before="60" w:after="60" w:line="240" w:lineRule="auto"/>
              <w:outlineLvl w:val="0"/>
              <w:rPr>
                <w:rFonts w:ascii="Times New Roman" w:eastAsia="Times New Roman" w:hAnsi="Times New Roman" w:cs="Times New Roman"/>
                <w:spacing w:val="-20"/>
                <w:kern w:val="28"/>
                <w:sz w:val="20"/>
                <w:szCs w:val="20"/>
                <w:lang w:eastAsia="ru-RU"/>
              </w:rPr>
            </w:pPr>
          </w:p>
          <w:p w14:paraId="75309DE3" w14:textId="77777777" w:rsidR="000001EE" w:rsidRPr="0070151A" w:rsidRDefault="000001EE" w:rsidP="0076416C">
            <w:pPr>
              <w:spacing w:before="60" w:after="60" w:line="240" w:lineRule="auto"/>
              <w:outlineLvl w:val="0"/>
              <w:rPr>
                <w:rFonts w:ascii="Times New Roman" w:eastAsia="Times New Roman" w:hAnsi="Times New Roman" w:cs="Times New Roman"/>
                <w:spacing w:val="-20"/>
                <w:kern w:val="28"/>
                <w:sz w:val="20"/>
                <w:szCs w:val="20"/>
                <w:lang w:eastAsia="ru-RU"/>
              </w:rPr>
            </w:pPr>
          </w:p>
          <w:p w14:paraId="75309DE4" w14:textId="77777777" w:rsidR="000001EE" w:rsidRPr="0070151A" w:rsidRDefault="000001EE" w:rsidP="0076416C">
            <w:pPr>
              <w:spacing w:before="60" w:after="60" w:line="240" w:lineRule="auto"/>
              <w:outlineLvl w:val="0"/>
              <w:rPr>
                <w:rFonts w:ascii="Times New Roman" w:eastAsia="Times New Roman" w:hAnsi="Times New Roman" w:cs="Times New Roman"/>
                <w:spacing w:val="-20"/>
                <w:kern w:val="28"/>
                <w:sz w:val="20"/>
                <w:szCs w:val="20"/>
                <w:lang w:eastAsia="ru-RU"/>
              </w:rPr>
            </w:pPr>
          </w:p>
          <w:p w14:paraId="75309DE5" w14:textId="77777777" w:rsidR="000001EE" w:rsidRPr="0070151A" w:rsidRDefault="000001EE" w:rsidP="0076416C">
            <w:pPr>
              <w:spacing w:before="60" w:after="60" w:line="240" w:lineRule="auto"/>
              <w:outlineLvl w:val="0"/>
              <w:rPr>
                <w:rFonts w:ascii="Times New Roman" w:eastAsia="Times New Roman" w:hAnsi="Times New Roman" w:cs="Times New Roman"/>
                <w:spacing w:val="-20"/>
                <w:kern w:val="28"/>
                <w:sz w:val="20"/>
                <w:szCs w:val="20"/>
                <w:lang w:eastAsia="ru-RU"/>
              </w:rPr>
            </w:pPr>
          </w:p>
          <w:p w14:paraId="75309DE6" w14:textId="77777777" w:rsidR="000001EE" w:rsidRPr="0070151A" w:rsidRDefault="000001EE"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75309DE7" w14:textId="77777777" w:rsidR="000001EE" w:rsidRPr="000001EE" w:rsidRDefault="000001EE" w:rsidP="0076416C">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0001EE">
              <w:rPr>
                <w:rFonts w:ascii="Times New Roman" w:eastAsia="Calibri" w:hAnsi="Times New Roman" w:cs="Times New Roman"/>
                <w:kern w:val="28"/>
                <w:sz w:val="24"/>
                <w:szCs w:val="24"/>
                <w:lang w:eastAsia="ru-RU"/>
              </w:rPr>
              <w:t>Знать</w:t>
            </w:r>
          </w:p>
        </w:tc>
        <w:tc>
          <w:tcPr>
            <w:tcW w:w="1707" w:type="pct"/>
            <w:vAlign w:val="center"/>
          </w:tcPr>
          <w:p w14:paraId="75309DE8"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Теоретические основы проектирования, организации и реализации стратегий и программ для разных типов туристских продуктов, соответствующих запросам потребителей, нормативно-техническую базу туристско-рекреационного проектирования</w:t>
            </w:r>
          </w:p>
        </w:tc>
      </w:tr>
      <w:tr w:rsidR="000001EE" w:rsidRPr="0070151A" w14:paraId="75309DEF" w14:textId="77777777" w:rsidTr="0076416C">
        <w:trPr>
          <w:trHeight w:val="20"/>
        </w:trPr>
        <w:tc>
          <w:tcPr>
            <w:tcW w:w="204" w:type="pct"/>
            <w:vMerge/>
            <w:vAlign w:val="center"/>
          </w:tcPr>
          <w:p w14:paraId="75309DEA" w14:textId="77777777" w:rsidR="000001EE" w:rsidRPr="0070151A" w:rsidRDefault="000001EE"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75309DEB" w14:textId="77777777" w:rsidR="000001EE" w:rsidRPr="0070151A" w:rsidRDefault="000001EE"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75309DEC" w14:textId="77777777" w:rsidR="000001EE" w:rsidRPr="0070151A" w:rsidRDefault="000001EE"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75309DED" w14:textId="77777777" w:rsidR="000001EE" w:rsidRPr="000001EE" w:rsidRDefault="000001EE" w:rsidP="0076416C">
            <w:pPr>
              <w:spacing w:before="60" w:after="60" w:line="240" w:lineRule="auto"/>
              <w:ind w:left="791" w:hanging="650"/>
              <w:outlineLvl w:val="0"/>
              <w:rPr>
                <w:rFonts w:ascii="Times New Roman" w:eastAsia="Times New Roman" w:hAnsi="Times New Roman" w:cs="Times New Roman"/>
                <w:kern w:val="28"/>
                <w:sz w:val="24"/>
                <w:szCs w:val="24"/>
                <w:lang w:eastAsia="ru-RU"/>
              </w:rPr>
            </w:pPr>
            <w:r w:rsidRPr="000001EE">
              <w:rPr>
                <w:rFonts w:ascii="Times New Roman" w:eastAsia="Calibri" w:hAnsi="Times New Roman" w:cs="Times New Roman"/>
                <w:kern w:val="28"/>
                <w:sz w:val="24"/>
                <w:szCs w:val="24"/>
                <w:lang w:eastAsia="ru-RU"/>
              </w:rPr>
              <w:t>Уметь</w:t>
            </w:r>
          </w:p>
        </w:tc>
        <w:tc>
          <w:tcPr>
            <w:tcW w:w="1707" w:type="pct"/>
            <w:vAlign w:val="center"/>
          </w:tcPr>
          <w:p w14:paraId="75309DEE"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151A">
              <w:rPr>
                <w:rFonts w:ascii="Times New Roman" w:eastAsia="Times New Roman" w:hAnsi="Times New Roman" w:cs="Times New Roman"/>
                <w:sz w:val="24"/>
                <w:szCs w:val="24"/>
                <w:lang w:eastAsia="ru-RU"/>
              </w:rPr>
              <w:t>Применять основные методы проектирования в туризме, диагностировать и выявлять различные типы проблемных ситуаций в туристской индустрии, разрабатывать меры по их предупреждению и преодолению, планировать и осуществлять контроль за реализацией проекта, обеспечивать координацию действий со всеми функциональными подразделениями предприятий турист-кой индустрии; эффективно использовать источники профессиональной информации.</w:t>
            </w:r>
          </w:p>
        </w:tc>
      </w:tr>
      <w:tr w:rsidR="000001EE" w:rsidRPr="0070151A" w14:paraId="75309DF6" w14:textId="77777777" w:rsidTr="0076416C">
        <w:trPr>
          <w:trHeight w:val="20"/>
        </w:trPr>
        <w:tc>
          <w:tcPr>
            <w:tcW w:w="204" w:type="pct"/>
            <w:vMerge/>
            <w:vAlign w:val="center"/>
          </w:tcPr>
          <w:p w14:paraId="75309DF0" w14:textId="77777777" w:rsidR="000001EE" w:rsidRPr="0070151A" w:rsidRDefault="000001EE"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14:paraId="75309DF1" w14:textId="77777777" w:rsidR="000001EE" w:rsidRPr="0070151A" w:rsidRDefault="000001EE" w:rsidP="0076416C">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14:paraId="75309DF2" w14:textId="77777777" w:rsidR="000001EE" w:rsidRPr="0070151A" w:rsidRDefault="000001EE" w:rsidP="0076416C">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14:paraId="75309DF3" w14:textId="77777777" w:rsidR="000001EE" w:rsidRPr="000001EE" w:rsidRDefault="000001EE" w:rsidP="000001EE">
            <w:pPr>
              <w:spacing w:before="60" w:after="60" w:line="240" w:lineRule="auto"/>
              <w:outlineLvl w:val="0"/>
              <w:rPr>
                <w:rFonts w:ascii="Times New Roman" w:eastAsia="Times New Roman" w:hAnsi="Times New Roman" w:cs="Times New Roman"/>
                <w:kern w:val="28"/>
                <w:sz w:val="24"/>
                <w:szCs w:val="24"/>
                <w:lang w:eastAsia="ru-RU"/>
              </w:rPr>
            </w:pPr>
            <w:r w:rsidRPr="000001EE">
              <w:rPr>
                <w:rFonts w:ascii="Times New Roman" w:eastAsia="Times New Roman" w:hAnsi="Times New Roman" w:cs="Times New Roman"/>
                <w:kern w:val="28"/>
                <w:sz w:val="24"/>
                <w:szCs w:val="24"/>
                <w:lang w:eastAsia="ru-RU"/>
              </w:rPr>
              <w:t>Владеть</w:t>
            </w:r>
          </w:p>
        </w:tc>
        <w:tc>
          <w:tcPr>
            <w:tcW w:w="1707" w:type="pct"/>
            <w:vAlign w:val="center"/>
          </w:tcPr>
          <w:p w14:paraId="75309DF4"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Pr="0070151A">
              <w:rPr>
                <w:rFonts w:ascii="Times New Roman" w:eastAsia="Times New Roman" w:hAnsi="Times New Roman" w:cs="Times New Roman"/>
                <w:sz w:val="24"/>
                <w:szCs w:val="24"/>
                <w:lang w:eastAsia="ru-RU"/>
              </w:rPr>
              <w:t>авыками и опытом: использования методов и технологий проектирования деятельности туристского предприятия; оценки эффективности планирования по различным направлениям проекта; расчета качественных и количественных показателей, характеризующих эффективность проекта; формирования идеи проекта, организации проектной деятельности.</w:t>
            </w:r>
          </w:p>
          <w:p w14:paraId="75309DF5" w14:textId="77777777" w:rsidR="000001EE" w:rsidRPr="0070151A" w:rsidRDefault="000001EE" w:rsidP="0076416C">
            <w:pPr>
              <w:widowControl w:val="0"/>
              <w:tabs>
                <w:tab w:val="left" w:pos="-180"/>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14:paraId="75309DF7" w14:textId="77777777" w:rsidR="000001EE" w:rsidRDefault="000001EE" w:rsidP="000001EE">
      <w:pPr>
        <w:spacing w:after="0" w:line="240" w:lineRule="auto"/>
        <w:rPr>
          <w:rFonts w:ascii="Times New Roman" w:hAnsi="Times New Roman" w:cs="Times New Roman"/>
          <w:sz w:val="24"/>
          <w:szCs w:val="24"/>
        </w:rPr>
      </w:pPr>
    </w:p>
    <w:p w14:paraId="75309DF8" w14:textId="77777777" w:rsidR="000001EE" w:rsidRDefault="000001EE" w:rsidP="000001EE">
      <w:pPr>
        <w:spacing w:after="0" w:line="240" w:lineRule="auto"/>
        <w:rPr>
          <w:rFonts w:ascii="Times New Roman" w:hAnsi="Times New Roman" w:cs="Times New Roman"/>
          <w:sz w:val="24"/>
          <w:szCs w:val="24"/>
        </w:rPr>
      </w:pPr>
    </w:p>
    <w:p w14:paraId="75309DF9" w14:textId="77777777" w:rsidR="000001EE" w:rsidRDefault="000001EE" w:rsidP="000001EE">
      <w:pPr>
        <w:spacing w:after="0" w:line="240" w:lineRule="auto"/>
        <w:rPr>
          <w:rFonts w:ascii="Times New Roman" w:hAnsi="Times New Roman" w:cs="Times New Roman"/>
          <w:sz w:val="24"/>
          <w:szCs w:val="24"/>
        </w:rPr>
      </w:pPr>
    </w:p>
    <w:p w14:paraId="75309DFA" w14:textId="77777777" w:rsidR="000001EE" w:rsidRPr="003E258C" w:rsidRDefault="000001EE" w:rsidP="000001EE">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2060"/>
        <w:gridCol w:w="1523"/>
      </w:tblGrid>
      <w:tr w:rsidR="000001EE" w:rsidRPr="003E258C" w14:paraId="75309E00" w14:textId="77777777" w:rsidTr="0076416C">
        <w:tc>
          <w:tcPr>
            <w:tcW w:w="2076" w:type="dxa"/>
            <w:shd w:val="clear" w:color="auto" w:fill="auto"/>
          </w:tcPr>
          <w:p w14:paraId="75309DFB" w14:textId="77777777" w:rsidR="000001EE" w:rsidRPr="003E258C" w:rsidRDefault="000001EE"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14:paraId="75309DFC" w14:textId="77777777" w:rsidR="000001EE" w:rsidRPr="003E258C" w:rsidRDefault="000001EE"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14:paraId="75309DFD" w14:textId="77777777" w:rsidR="000001EE" w:rsidRPr="003E258C" w:rsidRDefault="000001EE"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14:paraId="75309DFE" w14:textId="77777777" w:rsidR="000001EE" w:rsidRPr="003E258C" w:rsidRDefault="000001EE" w:rsidP="0076416C">
            <w:pPr>
              <w:tabs>
                <w:tab w:val="left" w:pos="3922"/>
              </w:tabs>
              <w:spacing w:after="0" w:line="240" w:lineRule="auto"/>
              <w:contextualSpacing/>
              <w:jc w:val="both"/>
              <w:rPr>
                <w:rFonts w:ascii="Times New Roman" w:eastAsia="Calibri" w:hAnsi="Times New Roman" w:cs="Times New Roman"/>
                <w:sz w:val="20"/>
                <w:szCs w:val="20"/>
                <w:lang w:val="en-US"/>
              </w:rPr>
            </w:pPr>
            <w:r w:rsidRPr="003E258C">
              <w:rPr>
                <w:rFonts w:ascii="Times New Roman" w:eastAsia="Calibri" w:hAnsi="Times New Roman" w:cs="Times New Roman"/>
                <w:sz w:val="20"/>
                <w:szCs w:val="20"/>
                <w:lang w:val="en-US"/>
              </w:rPr>
              <w:t>Показатели оценивания</w:t>
            </w:r>
          </w:p>
        </w:tc>
        <w:tc>
          <w:tcPr>
            <w:tcW w:w="1523" w:type="dxa"/>
            <w:shd w:val="clear" w:color="auto" w:fill="auto"/>
          </w:tcPr>
          <w:p w14:paraId="75309DFF" w14:textId="77777777" w:rsidR="000001EE" w:rsidRPr="003E258C" w:rsidRDefault="000001EE" w:rsidP="0076416C">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0001EE" w:rsidRPr="003E258C" w14:paraId="75309E51" w14:textId="77777777" w:rsidTr="0076416C">
        <w:tc>
          <w:tcPr>
            <w:tcW w:w="2076" w:type="dxa"/>
            <w:shd w:val="clear" w:color="auto" w:fill="auto"/>
          </w:tcPr>
          <w:p w14:paraId="75309E01" w14:textId="77777777" w:rsidR="000001EE" w:rsidRPr="0070151A" w:rsidRDefault="000001EE" w:rsidP="0076416C">
            <w:pPr>
              <w:spacing w:after="0" w:line="240" w:lineRule="auto"/>
              <w:jc w:val="both"/>
              <w:rPr>
                <w:rFonts w:ascii="Times New Roman" w:eastAsia="Times New Roman" w:hAnsi="Times New Roman" w:cs="Times New Roman"/>
                <w:b/>
                <w:sz w:val="20"/>
                <w:szCs w:val="20"/>
                <w:lang w:eastAsia="ru-RU"/>
              </w:rPr>
            </w:pPr>
            <w:r w:rsidRPr="0070151A">
              <w:rPr>
                <w:rFonts w:ascii="Times New Roman" w:eastAsia="Times New Roman" w:hAnsi="Times New Roman" w:cs="Times New Roman"/>
                <w:b/>
                <w:sz w:val="20"/>
                <w:szCs w:val="20"/>
                <w:lang w:eastAsia="ru-RU"/>
              </w:rPr>
              <w:t>ПК – 1</w:t>
            </w:r>
          </w:p>
          <w:p w14:paraId="75309E02" w14:textId="77777777" w:rsidR="000001EE" w:rsidRDefault="000001EE" w:rsidP="0076416C">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sz w:val="20"/>
                <w:szCs w:val="20"/>
                <w:lang w:eastAsia="ru-RU"/>
              </w:rPr>
              <w:t>Владеет теоретическими основами проектирования, готовностью к применению основных методов проектирования в туризме.</w:t>
            </w:r>
          </w:p>
          <w:p w14:paraId="75309E03" w14:textId="77777777" w:rsidR="000001EE" w:rsidRDefault="000001EE" w:rsidP="0076416C">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Знать:</w:t>
            </w:r>
            <w:r>
              <w:rPr>
                <w:rFonts w:ascii="Times New Roman" w:eastAsia="Times New Roman" w:hAnsi="Times New Roman" w:cs="Times New Roman"/>
                <w:sz w:val="20"/>
                <w:szCs w:val="20"/>
                <w:lang w:eastAsia="ru-RU"/>
              </w:rPr>
              <w:t xml:space="preserve"> т</w:t>
            </w:r>
            <w:r w:rsidRPr="0070151A">
              <w:rPr>
                <w:rFonts w:ascii="Times New Roman" w:eastAsia="Times New Roman" w:hAnsi="Times New Roman" w:cs="Times New Roman"/>
                <w:sz w:val="20"/>
                <w:szCs w:val="20"/>
                <w:lang w:eastAsia="ru-RU"/>
              </w:rPr>
              <w:t>еоретические основы проектирования, организации и реализации стратегий и программ для разных типов туристских продуктов, соответствующих запросам потребителей, нормативно-техническую базу туристско-рекреационного проектирования</w:t>
            </w:r>
            <w:r>
              <w:rPr>
                <w:rFonts w:ascii="Times New Roman" w:eastAsia="Times New Roman" w:hAnsi="Times New Roman" w:cs="Times New Roman"/>
                <w:sz w:val="20"/>
                <w:szCs w:val="20"/>
                <w:lang w:eastAsia="ru-RU"/>
              </w:rPr>
              <w:t>;</w:t>
            </w:r>
          </w:p>
          <w:p w14:paraId="75309E04" w14:textId="77777777" w:rsidR="000001EE" w:rsidRDefault="000001EE" w:rsidP="0076416C">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Уметь:</w:t>
            </w:r>
            <w:r>
              <w:rPr>
                <w:rFonts w:ascii="Times New Roman" w:eastAsia="Times New Roman" w:hAnsi="Times New Roman" w:cs="Times New Roman"/>
                <w:sz w:val="20"/>
                <w:szCs w:val="20"/>
                <w:lang w:eastAsia="ru-RU"/>
              </w:rPr>
              <w:t xml:space="preserve"> п</w:t>
            </w:r>
            <w:r w:rsidRPr="0070151A">
              <w:rPr>
                <w:rFonts w:ascii="Times New Roman" w:eastAsia="Times New Roman" w:hAnsi="Times New Roman" w:cs="Times New Roman"/>
                <w:sz w:val="20"/>
                <w:szCs w:val="20"/>
                <w:lang w:eastAsia="ru-RU"/>
              </w:rPr>
              <w:t xml:space="preserve">рименять основные методы проектирования в туризме, диагностировать и выявлять различные типы проблемных ситуаций в туристской индустрии, разрабатывать меры по их предупреждению и преодолению, планировать и осуществлять контроль за </w:t>
            </w:r>
            <w:r w:rsidRPr="0070151A">
              <w:rPr>
                <w:rFonts w:ascii="Times New Roman" w:eastAsia="Times New Roman" w:hAnsi="Times New Roman" w:cs="Times New Roman"/>
                <w:sz w:val="20"/>
                <w:szCs w:val="20"/>
                <w:lang w:eastAsia="ru-RU"/>
              </w:rPr>
              <w:lastRenderedPageBreak/>
              <w:t>реализацией проекта, обеспечивать координацию действий со всеми функциональными подразделениями предприятий турист-кой индустрии; эффективно использовать источники профессиональной информации</w:t>
            </w:r>
            <w:r>
              <w:rPr>
                <w:rFonts w:ascii="Times New Roman" w:eastAsia="Times New Roman" w:hAnsi="Times New Roman" w:cs="Times New Roman"/>
                <w:sz w:val="20"/>
                <w:szCs w:val="20"/>
                <w:lang w:eastAsia="ru-RU"/>
              </w:rPr>
              <w:t>;</w:t>
            </w:r>
          </w:p>
          <w:p w14:paraId="75309E05" w14:textId="77777777" w:rsidR="000001EE" w:rsidRPr="0070151A" w:rsidRDefault="000001EE" w:rsidP="0076416C">
            <w:pPr>
              <w:spacing w:after="0" w:line="240" w:lineRule="auto"/>
              <w:jc w:val="both"/>
              <w:rPr>
                <w:rFonts w:ascii="Times New Roman" w:eastAsia="Times New Roman" w:hAnsi="Times New Roman" w:cs="Times New Roman"/>
                <w:sz w:val="20"/>
                <w:szCs w:val="20"/>
                <w:lang w:eastAsia="ru-RU"/>
              </w:rPr>
            </w:pPr>
            <w:r w:rsidRPr="0070151A">
              <w:rPr>
                <w:rFonts w:ascii="Times New Roman" w:eastAsia="Times New Roman" w:hAnsi="Times New Roman" w:cs="Times New Roman"/>
                <w:b/>
                <w:sz w:val="20"/>
                <w:szCs w:val="20"/>
                <w:lang w:eastAsia="ru-RU"/>
              </w:rPr>
              <w:t>Владеть:</w:t>
            </w:r>
            <w:r>
              <w:rPr>
                <w:rFonts w:ascii="Times New Roman" w:eastAsia="Times New Roman" w:hAnsi="Times New Roman" w:cs="Times New Roman"/>
                <w:sz w:val="20"/>
                <w:szCs w:val="20"/>
                <w:lang w:eastAsia="ru-RU"/>
              </w:rPr>
              <w:t xml:space="preserve"> </w:t>
            </w:r>
            <w:r w:rsidRPr="0070151A">
              <w:rPr>
                <w:rFonts w:ascii="Times New Roman" w:eastAsia="Times New Roman" w:hAnsi="Times New Roman" w:cs="Times New Roman"/>
                <w:sz w:val="20"/>
                <w:szCs w:val="20"/>
                <w:lang w:eastAsia="ru-RU"/>
              </w:rPr>
              <w:t>навыками и опытом: использования методов и технологий проектирования деятельности туристского предприятия; оценки эффективности планирования по различным направлениям проекта; расчета качественных и количественных показателей, характеризующих эффективность проекта; формирования идеи проекта, организации проектной деятельности.</w:t>
            </w:r>
          </w:p>
        </w:tc>
        <w:tc>
          <w:tcPr>
            <w:tcW w:w="1767" w:type="dxa"/>
            <w:shd w:val="clear" w:color="auto" w:fill="auto"/>
          </w:tcPr>
          <w:p w14:paraId="75309E06" w14:textId="77777777" w:rsidR="006B090A" w:rsidRDefault="006B090A" w:rsidP="0076416C">
            <w:pPr>
              <w:spacing w:after="0" w:line="200" w:lineRule="exact"/>
            </w:pPr>
            <w:r>
              <w:rPr>
                <w:rFonts w:ascii="Times New Roman" w:eastAsia="Times New Roman" w:hAnsi="Times New Roman" w:cs="Times New Roman"/>
                <w:kern w:val="28"/>
                <w:sz w:val="20"/>
                <w:szCs w:val="20"/>
                <w:lang w:eastAsia="ru-RU"/>
              </w:rPr>
              <w:lastRenderedPageBreak/>
              <w:t>Тема</w:t>
            </w:r>
            <w:r w:rsidR="000001EE">
              <w:rPr>
                <w:rFonts w:ascii="Times New Roman" w:eastAsia="Times New Roman" w:hAnsi="Times New Roman" w:cs="Times New Roman"/>
                <w:kern w:val="28"/>
                <w:sz w:val="20"/>
                <w:szCs w:val="20"/>
                <w:lang w:eastAsia="ru-RU"/>
              </w:rPr>
              <w:t xml:space="preserve"> </w:t>
            </w:r>
            <w:r w:rsidR="00A37DE0">
              <w:rPr>
                <w:rFonts w:ascii="Times New Roman" w:eastAsia="Times New Roman" w:hAnsi="Times New Roman" w:cs="Times New Roman"/>
                <w:kern w:val="28"/>
                <w:sz w:val="20"/>
                <w:szCs w:val="20"/>
                <w:lang w:eastAsia="ru-RU"/>
              </w:rPr>
              <w:t>2</w:t>
            </w:r>
            <w:r w:rsidR="000001EE" w:rsidRPr="00B9570F">
              <w:rPr>
                <w:rFonts w:ascii="Times New Roman" w:eastAsia="Times New Roman" w:hAnsi="Times New Roman" w:cs="Times New Roman"/>
                <w:kern w:val="28"/>
                <w:sz w:val="20"/>
                <w:szCs w:val="20"/>
                <w:lang w:eastAsia="ru-RU"/>
              </w:rPr>
              <w:t>.</w:t>
            </w:r>
            <w:r>
              <w:t xml:space="preserve"> </w:t>
            </w:r>
          </w:p>
          <w:p w14:paraId="75309E07" w14:textId="77777777" w:rsidR="000001EE" w:rsidRDefault="006B090A" w:rsidP="0076416C">
            <w:pPr>
              <w:spacing w:after="0" w:line="200" w:lineRule="exact"/>
              <w:rPr>
                <w:rFonts w:ascii="Times New Roman" w:eastAsia="Calibri" w:hAnsi="Times New Roman" w:cs="Times New Roman"/>
                <w:bCs/>
                <w:sz w:val="20"/>
                <w:szCs w:val="20"/>
              </w:rPr>
            </w:pPr>
            <w:r w:rsidRPr="006B090A">
              <w:rPr>
                <w:rFonts w:ascii="Times New Roman" w:eastAsia="Times New Roman" w:hAnsi="Times New Roman" w:cs="Times New Roman"/>
                <w:kern w:val="28"/>
                <w:sz w:val="20"/>
                <w:szCs w:val="20"/>
                <w:lang w:eastAsia="ru-RU"/>
              </w:rPr>
              <w:t>Процесс производства национального туристического продукта</w:t>
            </w:r>
            <w:r w:rsidR="000001EE" w:rsidRPr="00B9570F">
              <w:rPr>
                <w:rFonts w:ascii="Times New Roman" w:eastAsia="Times New Roman" w:hAnsi="Times New Roman" w:cs="Times New Roman"/>
                <w:kern w:val="28"/>
                <w:sz w:val="20"/>
                <w:szCs w:val="20"/>
                <w:lang w:eastAsia="ru-RU"/>
              </w:rPr>
              <w:t xml:space="preserve"> </w:t>
            </w:r>
          </w:p>
          <w:p w14:paraId="75309E08" w14:textId="77777777" w:rsidR="000001EE" w:rsidRDefault="000001EE" w:rsidP="0076416C">
            <w:pPr>
              <w:spacing w:after="0" w:line="240" w:lineRule="auto"/>
              <w:ind w:right="-57"/>
              <w:rPr>
                <w:rFonts w:ascii="Times New Roman" w:eastAsia="Calibri" w:hAnsi="Times New Roman" w:cs="Times New Roman"/>
                <w:bCs/>
                <w:sz w:val="20"/>
                <w:szCs w:val="20"/>
              </w:rPr>
            </w:pPr>
          </w:p>
          <w:p w14:paraId="75309E09" w14:textId="77777777" w:rsidR="006B090A" w:rsidRDefault="006B090A" w:rsidP="0076416C">
            <w:pPr>
              <w:spacing w:after="0" w:line="240" w:lineRule="auto"/>
              <w:ind w:right="-57"/>
              <w:rPr>
                <w:rFonts w:ascii="Times New Roman" w:eastAsia="Calibri" w:hAnsi="Times New Roman" w:cs="Times New Roman"/>
                <w:bCs/>
                <w:sz w:val="20"/>
                <w:szCs w:val="20"/>
              </w:rPr>
            </w:pPr>
            <w:r>
              <w:rPr>
                <w:rFonts w:ascii="Times New Roman" w:eastAsia="Calibri" w:hAnsi="Times New Roman" w:cs="Times New Roman"/>
                <w:bCs/>
                <w:sz w:val="20"/>
                <w:szCs w:val="20"/>
              </w:rPr>
              <w:t>Тема 3</w:t>
            </w:r>
            <w:r w:rsidR="000001EE" w:rsidRPr="00B9570F">
              <w:rPr>
                <w:rFonts w:ascii="Times New Roman" w:eastAsia="Calibri" w:hAnsi="Times New Roman" w:cs="Times New Roman"/>
                <w:bCs/>
                <w:sz w:val="20"/>
                <w:szCs w:val="20"/>
              </w:rPr>
              <w:t xml:space="preserve">. </w:t>
            </w:r>
          </w:p>
          <w:p w14:paraId="75309E0A" w14:textId="77777777" w:rsidR="000001EE" w:rsidRPr="006B090A" w:rsidRDefault="006B090A" w:rsidP="006B090A">
            <w:pPr>
              <w:spacing w:after="0" w:line="240" w:lineRule="auto"/>
              <w:rPr>
                <w:rFonts w:ascii="Times New Roman" w:eastAsia="Times New Roman" w:hAnsi="Times New Roman" w:cs="Times New Roman"/>
                <w:kern w:val="28"/>
                <w:sz w:val="20"/>
                <w:szCs w:val="20"/>
                <w:lang w:eastAsia="ru-RU"/>
              </w:rPr>
            </w:pPr>
            <w:r w:rsidRPr="006B090A">
              <w:rPr>
                <w:rFonts w:ascii="Times New Roman" w:eastAsia="Times New Roman" w:hAnsi="Times New Roman" w:cs="Times New Roman"/>
                <w:kern w:val="28"/>
                <w:sz w:val="20"/>
                <w:szCs w:val="20"/>
                <w:lang w:eastAsia="ru-RU"/>
              </w:rPr>
              <w:t>Основные туристские поставщики инкаминговых туроператоров и особенности их услуг</w:t>
            </w:r>
          </w:p>
          <w:p w14:paraId="75309E0B" w14:textId="77777777" w:rsidR="000001EE" w:rsidRDefault="000001EE" w:rsidP="0076416C">
            <w:pPr>
              <w:spacing w:after="0" w:line="200" w:lineRule="exact"/>
              <w:rPr>
                <w:rFonts w:ascii="Times New Roman" w:eastAsia="Calibri" w:hAnsi="Times New Roman" w:cs="Times New Roman"/>
                <w:bCs/>
                <w:sz w:val="20"/>
                <w:szCs w:val="20"/>
              </w:rPr>
            </w:pPr>
          </w:p>
          <w:p w14:paraId="75309E0C" w14:textId="77777777" w:rsidR="000001EE" w:rsidRPr="00530982" w:rsidRDefault="006B090A" w:rsidP="0076416C">
            <w:pPr>
              <w:spacing w:after="0" w:line="200" w:lineRule="exact"/>
              <w:rPr>
                <w:rFonts w:ascii="Times New Roman" w:eastAsia="Calibri" w:hAnsi="Times New Roman" w:cs="Times New Roman"/>
                <w:bCs/>
                <w:sz w:val="20"/>
                <w:szCs w:val="20"/>
              </w:rPr>
            </w:pPr>
            <w:r>
              <w:rPr>
                <w:rFonts w:ascii="Times New Roman" w:eastAsia="Calibri" w:hAnsi="Times New Roman" w:cs="Times New Roman"/>
                <w:bCs/>
                <w:sz w:val="20"/>
                <w:szCs w:val="20"/>
              </w:rPr>
              <w:t>Тема 4</w:t>
            </w:r>
            <w:r w:rsidR="000001EE">
              <w:rPr>
                <w:rFonts w:ascii="Times New Roman" w:eastAsia="Calibri" w:hAnsi="Times New Roman" w:cs="Times New Roman"/>
                <w:bCs/>
                <w:sz w:val="20"/>
                <w:szCs w:val="20"/>
              </w:rPr>
              <w:t xml:space="preserve">. </w:t>
            </w:r>
            <w:r w:rsidRPr="006B090A">
              <w:rPr>
                <w:rFonts w:ascii="Times New Roman" w:eastAsia="Calibri" w:hAnsi="Times New Roman" w:cs="Times New Roman"/>
                <w:bCs/>
                <w:sz w:val="20"/>
                <w:szCs w:val="20"/>
              </w:rPr>
              <w:t>Особенности аутгоинга (формирование выездных туров). Экономическая эффективность выездного туризма</w:t>
            </w:r>
            <w:r w:rsidR="000001EE" w:rsidRPr="00AB6368">
              <w:rPr>
                <w:rFonts w:ascii="Times New Roman" w:eastAsia="Calibri" w:hAnsi="Times New Roman" w:cs="Times New Roman"/>
                <w:bCs/>
                <w:sz w:val="20"/>
                <w:szCs w:val="20"/>
              </w:rPr>
              <w:t>.</w:t>
            </w:r>
          </w:p>
          <w:p w14:paraId="75309E0D" w14:textId="77777777" w:rsidR="000001EE" w:rsidRDefault="000001EE"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5309E0E" w14:textId="77777777" w:rsidR="000001EE" w:rsidRDefault="006B090A" w:rsidP="0076416C">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6</w:t>
            </w:r>
          </w:p>
          <w:p w14:paraId="75309E0F" w14:textId="77777777" w:rsidR="000001EE" w:rsidRDefault="006B090A" w:rsidP="0076416C">
            <w:pPr>
              <w:spacing w:after="0" w:line="240" w:lineRule="auto"/>
              <w:ind w:right="-57"/>
              <w:jc w:val="both"/>
              <w:rPr>
                <w:rFonts w:ascii="Times New Roman" w:eastAsia="Times New Roman" w:hAnsi="Times New Roman" w:cs="Times New Roman"/>
                <w:bCs/>
                <w:color w:val="000000"/>
                <w:sz w:val="20"/>
                <w:szCs w:val="20"/>
                <w:lang w:eastAsia="ru-RU"/>
              </w:rPr>
            </w:pPr>
            <w:r w:rsidRPr="006B090A">
              <w:rPr>
                <w:rFonts w:ascii="Times New Roman" w:eastAsia="Times New Roman" w:hAnsi="Times New Roman" w:cs="Times New Roman"/>
                <w:bCs/>
                <w:color w:val="000000"/>
                <w:sz w:val="20"/>
                <w:szCs w:val="20"/>
                <w:lang w:eastAsia="ru-RU"/>
              </w:rPr>
              <w:t xml:space="preserve">Формы сотрудничества туроператоров и зарубежных гостиничных предприятий </w:t>
            </w:r>
          </w:p>
          <w:p w14:paraId="75309E10" w14:textId="77777777" w:rsidR="006B090A" w:rsidRDefault="006B090A" w:rsidP="0076416C">
            <w:pPr>
              <w:spacing w:after="0" w:line="240" w:lineRule="auto"/>
              <w:ind w:right="-57"/>
              <w:jc w:val="both"/>
              <w:rPr>
                <w:rFonts w:ascii="Times New Roman" w:eastAsia="Times New Roman" w:hAnsi="Times New Roman" w:cs="Times New Roman"/>
                <w:bCs/>
                <w:color w:val="000000"/>
                <w:sz w:val="20"/>
                <w:szCs w:val="20"/>
                <w:lang w:eastAsia="ru-RU"/>
              </w:rPr>
            </w:pPr>
          </w:p>
          <w:p w14:paraId="75309E11" w14:textId="77777777" w:rsidR="000001EE" w:rsidRPr="00AB6368" w:rsidRDefault="004B1E91" w:rsidP="0076416C">
            <w:pPr>
              <w:spacing w:after="0" w:line="240" w:lineRule="auto"/>
              <w:ind w:right="-57"/>
              <w:jc w:val="both"/>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Тема 7</w:t>
            </w:r>
            <w:r w:rsidR="000001EE" w:rsidRPr="00AB6368">
              <w:rPr>
                <w:rFonts w:ascii="Times New Roman" w:eastAsia="Times New Roman" w:hAnsi="Times New Roman" w:cs="Times New Roman"/>
                <w:bCs/>
                <w:color w:val="000000"/>
                <w:sz w:val="20"/>
                <w:szCs w:val="20"/>
                <w:lang w:eastAsia="ru-RU"/>
              </w:rPr>
              <w:t xml:space="preserve">. </w:t>
            </w:r>
          </w:p>
          <w:p w14:paraId="75309E12" w14:textId="77777777" w:rsidR="000001EE" w:rsidRDefault="004B1E91" w:rsidP="0076416C">
            <w:pPr>
              <w:spacing w:after="0" w:line="240" w:lineRule="auto"/>
              <w:ind w:right="-57"/>
              <w:jc w:val="both"/>
              <w:rPr>
                <w:rFonts w:ascii="Times New Roman" w:eastAsia="Times New Roman" w:hAnsi="Times New Roman" w:cs="Times New Roman"/>
                <w:bCs/>
                <w:color w:val="000000"/>
                <w:sz w:val="20"/>
                <w:szCs w:val="20"/>
                <w:lang w:eastAsia="ru-RU"/>
              </w:rPr>
            </w:pPr>
            <w:r w:rsidRPr="004B1E91">
              <w:rPr>
                <w:rFonts w:ascii="Times New Roman" w:eastAsia="Times New Roman" w:hAnsi="Times New Roman" w:cs="Times New Roman"/>
                <w:bCs/>
                <w:color w:val="000000"/>
                <w:sz w:val="20"/>
                <w:szCs w:val="20"/>
                <w:lang w:eastAsia="ru-RU"/>
              </w:rPr>
              <w:t>Обеспечение визовой поддержки иностранных туристов со стороны отечественных операторов</w:t>
            </w:r>
          </w:p>
          <w:p w14:paraId="75309E13" w14:textId="77777777" w:rsidR="000001EE" w:rsidRPr="003E258C" w:rsidRDefault="000001EE" w:rsidP="004B1E91">
            <w:pPr>
              <w:spacing w:after="0" w:line="240" w:lineRule="auto"/>
              <w:ind w:right="-57"/>
              <w:jc w:val="both"/>
              <w:rPr>
                <w:rFonts w:ascii="Times New Roman" w:eastAsia="Times New Roman" w:hAnsi="Times New Roman" w:cs="Times New Roman"/>
                <w:bCs/>
                <w:color w:val="000000"/>
                <w:sz w:val="20"/>
                <w:szCs w:val="20"/>
                <w:lang w:eastAsia="ru-RU"/>
              </w:rPr>
            </w:pPr>
          </w:p>
        </w:tc>
        <w:tc>
          <w:tcPr>
            <w:tcW w:w="1704" w:type="dxa"/>
            <w:shd w:val="clear" w:color="auto" w:fill="auto"/>
          </w:tcPr>
          <w:p w14:paraId="75309E14" w14:textId="77777777" w:rsidR="000001EE" w:rsidRDefault="000001EE" w:rsidP="0076416C">
            <w:pPr>
              <w:spacing w:after="0" w:line="240" w:lineRule="auto"/>
              <w:rPr>
                <w:rFonts w:ascii="Times New Roman" w:eastAsia="Calibri" w:hAnsi="Times New Roman" w:cs="Times New Roman"/>
                <w:bCs/>
                <w:sz w:val="20"/>
                <w:szCs w:val="20"/>
              </w:rPr>
            </w:pPr>
            <w:r w:rsidRPr="003A7684">
              <w:rPr>
                <w:rFonts w:ascii="Times New Roman" w:eastAsia="Calibri" w:hAnsi="Times New Roman" w:cs="Times New Roman"/>
                <w:bCs/>
                <w:sz w:val="20"/>
                <w:szCs w:val="20"/>
              </w:rPr>
              <w:t>Анализ информ</w:t>
            </w:r>
            <w:r>
              <w:rPr>
                <w:rFonts w:ascii="Times New Roman" w:eastAsia="Calibri" w:hAnsi="Times New Roman" w:cs="Times New Roman"/>
                <w:bCs/>
                <w:sz w:val="20"/>
                <w:szCs w:val="20"/>
              </w:rPr>
              <w:t>ации по теме, опрос</w:t>
            </w:r>
            <w:r w:rsidRPr="003A7684">
              <w:rPr>
                <w:rFonts w:ascii="Times New Roman" w:eastAsia="Calibri" w:hAnsi="Times New Roman" w:cs="Times New Roman"/>
                <w:bCs/>
                <w:sz w:val="20"/>
                <w:szCs w:val="20"/>
              </w:rPr>
              <w:t xml:space="preserve"> </w:t>
            </w:r>
          </w:p>
          <w:p w14:paraId="75309E15" w14:textId="77777777" w:rsidR="000001EE" w:rsidRDefault="000001EE" w:rsidP="0076416C">
            <w:pPr>
              <w:spacing w:after="0" w:line="240" w:lineRule="auto"/>
              <w:rPr>
                <w:rFonts w:ascii="Times New Roman" w:eastAsia="Calibri" w:hAnsi="Times New Roman" w:cs="Times New Roman"/>
                <w:bCs/>
                <w:sz w:val="20"/>
                <w:szCs w:val="20"/>
              </w:rPr>
            </w:pPr>
          </w:p>
          <w:p w14:paraId="75309E16" w14:textId="77777777" w:rsidR="006B090A" w:rsidRDefault="006B090A" w:rsidP="0076416C">
            <w:pPr>
              <w:spacing w:after="0" w:line="240" w:lineRule="auto"/>
              <w:rPr>
                <w:rFonts w:ascii="Times New Roman" w:eastAsia="Calibri" w:hAnsi="Times New Roman" w:cs="Times New Roman"/>
                <w:bCs/>
                <w:sz w:val="20"/>
                <w:szCs w:val="20"/>
              </w:rPr>
            </w:pPr>
          </w:p>
          <w:p w14:paraId="75309E17" w14:textId="77777777" w:rsidR="006B090A" w:rsidRDefault="006B090A" w:rsidP="0076416C">
            <w:pPr>
              <w:spacing w:after="0" w:line="240" w:lineRule="auto"/>
              <w:rPr>
                <w:rFonts w:ascii="Times New Roman" w:eastAsia="Calibri" w:hAnsi="Times New Roman" w:cs="Times New Roman"/>
                <w:bCs/>
                <w:sz w:val="20"/>
                <w:szCs w:val="20"/>
              </w:rPr>
            </w:pPr>
          </w:p>
          <w:p w14:paraId="75309E18" w14:textId="77777777" w:rsidR="000001EE" w:rsidRDefault="000001EE" w:rsidP="0076416C">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w:t>
            </w:r>
            <w:r w:rsidR="006B090A">
              <w:rPr>
                <w:rFonts w:ascii="Times New Roman" w:eastAsia="Calibri" w:hAnsi="Times New Roman" w:cs="Times New Roman"/>
                <w:bCs/>
                <w:sz w:val="20"/>
                <w:szCs w:val="20"/>
              </w:rPr>
              <w:t>-презентация</w:t>
            </w:r>
            <w:r w:rsidRPr="00B9570F">
              <w:rPr>
                <w:rFonts w:ascii="Times New Roman" w:eastAsia="Calibri" w:hAnsi="Times New Roman" w:cs="Times New Roman"/>
                <w:bCs/>
                <w:sz w:val="20"/>
                <w:szCs w:val="20"/>
              </w:rPr>
              <w:t xml:space="preserve"> </w:t>
            </w:r>
          </w:p>
          <w:p w14:paraId="75309E19" w14:textId="77777777" w:rsidR="000001EE" w:rsidRDefault="000001EE" w:rsidP="0076416C">
            <w:pPr>
              <w:spacing w:after="0" w:line="240" w:lineRule="auto"/>
              <w:rPr>
                <w:rFonts w:ascii="Times New Roman" w:eastAsia="Calibri" w:hAnsi="Times New Roman" w:cs="Times New Roman"/>
                <w:bCs/>
                <w:sz w:val="20"/>
                <w:szCs w:val="20"/>
              </w:rPr>
            </w:pPr>
          </w:p>
          <w:p w14:paraId="75309E1A" w14:textId="77777777" w:rsidR="000001EE" w:rsidRDefault="000001EE" w:rsidP="0076416C">
            <w:pPr>
              <w:spacing w:after="0" w:line="240" w:lineRule="auto"/>
              <w:rPr>
                <w:rFonts w:ascii="Times New Roman" w:eastAsia="Calibri" w:hAnsi="Times New Roman" w:cs="Times New Roman"/>
                <w:bCs/>
                <w:sz w:val="20"/>
                <w:szCs w:val="20"/>
              </w:rPr>
            </w:pPr>
          </w:p>
          <w:p w14:paraId="75309E1B" w14:textId="77777777" w:rsidR="006B090A" w:rsidRDefault="006B090A" w:rsidP="0076416C">
            <w:pPr>
              <w:spacing w:after="0" w:line="240" w:lineRule="auto"/>
              <w:rPr>
                <w:rFonts w:ascii="Times New Roman" w:eastAsia="Calibri" w:hAnsi="Times New Roman" w:cs="Times New Roman"/>
                <w:bCs/>
                <w:sz w:val="20"/>
                <w:szCs w:val="20"/>
              </w:rPr>
            </w:pPr>
          </w:p>
          <w:p w14:paraId="75309E1C" w14:textId="77777777" w:rsidR="006B090A" w:rsidRDefault="006B090A" w:rsidP="0076416C">
            <w:pPr>
              <w:spacing w:after="0" w:line="240" w:lineRule="auto"/>
              <w:rPr>
                <w:rFonts w:ascii="Times New Roman" w:eastAsia="Calibri" w:hAnsi="Times New Roman" w:cs="Times New Roman"/>
                <w:bCs/>
                <w:sz w:val="20"/>
                <w:szCs w:val="20"/>
              </w:rPr>
            </w:pPr>
          </w:p>
          <w:p w14:paraId="75309E1D" w14:textId="77777777" w:rsidR="006B090A" w:rsidRDefault="006B090A" w:rsidP="0076416C">
            <w:pPr>
              <w:spacing w:after="0" w:line="240" w:lineRule="auto"/>
              <w:rPr>
                <w:rFonts w:ascii="Times New Roman" w:eastAsia="Calibri" w:hAnsi="Times New Roman" w:cs="Times New Roman"/>
                <w:bCs/>
                <w:sz w:val="20"/>
                <w:szCs w:val="20"/>
              </w:rPr>
            </w:pPr>
          </w:p>
          <w:p w14:paraId="75309E1E" w14:textId="77777777" w:rsidR="000001EE" w:rsidRDefault="006B090A" w:rsidP="0076416C">
            <w:pPr>
              <w:spacing w:after="0" w:line="240" w:lineRule="auto"/>
              <w:rPr>
                <w:rFonts w:ascii="Times New Roman" w:eastAsia="Calibri" w:hAnsi="Times New Roman" w:cs="Times New Roman"/>
                <w:bCs/>
                <w:sz w:val="20"/>
                <w:szCs w:val="20"/>
              </w:rPr>
            </w:pPr>
            <w:r w:rsidRPr="006B090A">
              <w:rPr>
                <w:rFonts w:ascii="Times New Roman" w:eastAsia="Calibri" w:hAnsi="Times New Roman" w:cs="Times New Roman"/>
                <w:bCs/>
                <w:sz w:val="20"/>
                <w:szCs w:val="20"/>
              </w:rPr>
              <w:t xml:space="preserve">Анализ информации по теме, доклад-презентация </w:t>
            </w:r>
          </w:p>
          <w:p w14:paraId="75309E1F" w14:textId="77777777" w:rsidR="000001EE" w:rsidRDefault="000001EE" w:rsidP="0076416C">
            <w:pPr>
              <w:spacing w:after="0" w:line="240" w:lineRule="auto"/>
              <w:rPr>
                <w:rFonts w:ascii="Times New Roman" w:eastAsia="Calibri" w:hAnsi="Times New Roman" w:cs="Times New Roman"/>
                <w:bCs/>
                <w:sz w:val="20"/>
                <w:szCs w:val="20"/>
              </w:rPr>
            </w:pPr>
          </w:p>
          <w:p w14:paraId="75309E20" w14:textId="77777777" w:rsidR="006B090A" w:rsidRDefault="006B090A" w:rsidP="0076416C">
            <w:pPr>
              <w:spacing w:after="0" w:line="240" w:lineRule="auto"/>
              <w:rPr>
                <w:rFonts w:ascii="Times New Roman" w:eastAsia="Calibri" w:hAnsi="Times New Roman" w:cs="Times New Roman"/>
                <w:bCs/>
                <w:sz w:val="20"/>
                <w:szCs w:val="20"/>
              </w:rPr>
            </w:pPr>
          </w:p>
          <w:p w14:paraId="75309E21" w14:textId="77777777" w:rsidR="006B090A" w:rsidRDefault="006B090A" w:rsidP="0076416C">
            <w:pPr>
              <w:spacing w:after="0" w:line="240" w:lineRule="auto"/>
              <w:rPr>
                <w:rFonts w:ascii="Times New Roman" w:eastAsia="Calibri" w:hAnsi="Times New Roman" w:cs="Times New Roman"/>
                <w:bCs/>
                <w:sz w:val="20"/>
                <w:szCs w:val="20"/>
              </w:rPr>
            </w:pPr>
          </w:p>
          <w:p w14:paraId="75309E22" w14:textId="77777777" w:rsidR="000001EE" w:rsidRDefault="000001EE" w:rsidP="0076416C">
            <w:pPr>
              <w:spacing w:after="0" w:line="240" w:lineRule="auto"/>
              <w:rPr>
                <w:rFonts w:ascii="Times New Roman" w:eastAsia="Calibri" w:hAnsi="Times New Roman" w:cs="Times New Roman"/>
                <w:bCs/>
                <w:sz w:val="20"/>
                <w:szCs w:val="20"/>
              </w:rPr>
            </w:pPr>
          </w:p>
          <w:p w14:paraId="75309E23" w14:textId="77777777" w:rsidR="000001EE" w:rsidRDefault="000001EE" w:rsidP="0076416C">
            <w:pPr>
              <w:spacing w:after="0" w:line="240" w:lineRule="auto"/>
              <w:rPr>
                <w:rFonts w:ascii="Times New Roman" w:eastAsia="Calibri" w:hAnsi="Times New Roman" w:cs="Times New Roman"/>
                <w:bCs/>
                <w:sz w:val="20"/>
                <w:szCs w:val="20"/>
              </w:rPr>
            </w:pPr>
          </w:p>
          <w:p w14:paraId="75309E24" w14:textId="77777777" w:rsidR="000001EE" w:rsidRDefault="000001EE" w:rsidP="0076416C">
            <w:pPr>
              <w:spacing w:after="0" w:line="240" w:lineRule="auto"/>
              <w:rPr>
                <w:rFonts w:ascii="Times New Roman" w:eastAsia="Calibri" w:hAnsi="Times New Roman" w:cs="Times New Roman"/>
                <w:bCs/>
                <w:sz w:val="20"/>
                <w:szCs w:val="20"/>
              </w:rPr>
            </w:pPr>
            <w:r w:rsidRPr="00AB6368">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p>
          <w:p w14:paraId="75309E25" w14:textId="77777777" w:rsidR="000001EE" w:rsidRDefault="000001EE" w:rsidP="0076416C">
            <w:pPr>
              <w:spacing w:after="0" w:line="240" w:lineRule="auto"/>
              <w:rPr>
                <w:rFonts w:ascii="Times New Roman" w:eastAsia="Calibri" w:hAnsi="Times New Roman" w:cs="Times New Roman"/>
                <w:bCs/>
                <w:sz w:val="20"/>
                <w:szCs w:val="20"/>
              </w:rPr>
            </w:pPr>
          </w:p>
          <w:p w14:paraId="75309E26" w14:textId="77777777" w:rsidR="004B1E91" w:rsidRDefault="004B1E91" w:rsidP="0076416C">
            <w:pPr>
              <w:spacing w:after="0" w:line="240" w:lineRule="auto"/>
              <w:rPr>
                <w:rFonts w:ascii="Times New Roman" w:eastAsia="Calibri" w:hAnsi="Times New Roman" w:cs="Times New Roman"/>
                <w:bCs/>
                <w:sz w:val="20"/>
                <w:szCs w:val="20"/>
              </w:rPr>
            </w:pPr>
          </w:p>
          <w:p w14:paraId="75309E27" w14:textId="77777777" w:rsidR="004B1E91" w:rsidRDefault="004B1E91" w:rsidP="0076416C">
            <w:pPr>
              <w:spacing w:after="0" w:line="240" w:lineRule="auto"/>
              <w:rPr>
                <w:rFonts w:ascii="Times New Roman" w:eastAsia="Calibri" w:hAnsi="Times New Roman" w:cs="Times New Roman"/>
                <w:bCs/>
                <w:sz w:val="20"/>
                <w:szCs w:val="20"/>
              </w:rPr>
            </w:pPr>
          </w:p>
          <w:p w14:paraId="75309E28" w14:textId="77777777" w:rsidR="004B1E91" w:rsidRDefault="004B1E91" w:rsidP="0076416C">
            <w:pPr>
              <w:spacing w:after="0" w:line="240" w:lineRule="auto"/>
              <w:rPr>
                <w:rFonts w:ascii="Times New Roman" w:eastAsia="Calibri" w:hAnsi="Times New Roman" w:cs="Times New Roman"/>
                <w:bCs/>
                <w:sz w:val="20"/>
                <w:szCs w:val="20"/>
              </w:rPr>
            </w:pPr>
          </w:p>
          <w:p w14:paraId="75309E29" w14:textId="77777777" w:rsidR="004B1E91" w:rsidRPr="004B1E91" w:rsidRDefault="004B1E91" w:rsidP="004B1E91">
            <w:pPr>
              <w:spacing w:after="0" w:line="240" w:lineRule="auto"/>
              <w:rPr>
                <w:rFonts w:ascii="Times New Roman" w:eastAsia="Calibri" w:hAnsi="Times New Roman" w:cs="Times New Roman"/>
                <w:bCs/>
                <w:sz w:val="20"/>
                <w:szCs w:val="20"/>
              </w:rPr>
            </w:pPr>
            <w:r w:rsidRPr="004B1E91">
              <w:rPr>
                <w:rFonts w:ascii="Times New Roman" w:eastAsia="Calibri" w:hAnsi="Times New Roman" w:cs="Times New Roman"/>
                <w:bCs/>
                <w:sz w:val="20"/>
                <w:szCs w:val="20"/>
              </w:rPr>
              <w:t xml:space="preserve">Анализ информации по теме, </w:t>
            </w:r>
            <w:r w:rsidR="00A37DE0">
              <w:rPr>
                <w:rFonts w:ascii="Times New Roman" w:eastAsia="Calibri" w:hAnsi="Times New Roman" w:cs="Times New Roman"/>
                <w:bCs/>
                <w:sz w:val="20"/>
                <w:szCs w:val="20"/>
              </w:rPr>
              <w:t>опрос</w:t>
            </w:r>
          </w:p>
          <w:p w14:paraId="75309E2A" w14:textId="77777777" w:rsidR="004B1E91" w:rsidRDefault="004B1E91" w:rsidP="0076416C">
            <w:pPr>
              <w:spacing w:after="0" w:line="240" w:lineRule="auto"/>
              <w:rPr>
                <w:rFonts w:ascii="Times New Roman" w:eastAsia="Calibri" w:hAnsi="Times New Roman" w:cs="Times New Roman"/>
                <w:bCs/>
                <w:sz w:val="20"/>
                <w:szCs w:val="20"/>
              </w:rPr>
            </w:pPr>
          </w:p>
          <w:p w14:paraId="75309E2B" w14:textId="77777777" w:rsidR="000001EE" w:rsidRPr="003E258C" w:rsidRDefault="000001EE" w:rsidP="0076416C">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14:paraId="75309E2C"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5309E2D"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2E"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2F"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75309E30"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31"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32"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5309E33"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34"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5309E35"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36"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37" w14:textId="77777777" w:rsidR="006B090A" w:rsidRDefault="006B090A" w:rsidP="0076416C">
            <w:pPr>
              <w:spacing w:after="0" w:line="240" w:lineRule="auto"/>
              <w:rPr>
                <w:rFonts w:ascii="Times New Roman" w:eastAsia="Times New Roman" w:hAnsi="Times New Roman" w:cs="Times New Roman"/>
                <w:sz w:val="20"/>
                <w:szCs w:val="20"/>
                <w:lang w:eastAsia="ru-RU"/>
              </w:rPr>
            </w:pPr>
          </w:p>
          <w:p w14:paraId="75309E38"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p w14:paraId="75309E39" w14:textId="77777777" w:rsidR="004B1E91" w:rsidRDefault="004B1E91" w:rsidP="0076416C">
            <w:pPr>
              <w:spacing w:after="0" w:line="240" w:lineRule="auto"/>
              <w:rPr>
                <w:rFonts w:ascii="Times New Roman" w:eastAsia="Times New Roman" w:hAnsi="Times New Roman" w:cs="Times New Roman"/>
                <w:sz w:val="20"/>
                <w:szCs w:val="20"/>
                <w:lang w:eastAsia="ru-RU"/>
              </w:rPr>
            </w:pPr>
          </w:p>
          <w:p w14:paraId="75309E3A" w14:textId="77777777" w:rsidR="004B1E91" w:rsidRDefault="004B1E91" w:rsidP="0076416C">
            <w:pPr>
              <w:spacing w:after="0" w:line="240" w:lineRule="auto"/>
              <w:rPr>
                <w:rFonts w:ascii="Times New Roman" w:eastAsia="Times New Roman" w:hAnsi="Times New Roman" w:cs="Times New Roman"/>
                <w:sz w:val="20"/>
                <w:szCs w:val="20"/>
                <w:lang w:eastAsia="ru-RU"/>
              </w:rPr>
            </w:pPr>
          </w:p>
          <w:p w14:paraId="75309E3B" w14:textId="77777777" w:rsidR="004B1E91" w:rsidRDefault="004B1E91" w:rsidP="0076416C">
            <w:pPr>
              <w:spacing w:after="0" w:line="240" w:lineRule="auto"/>
              <w:rPr>
                <w:rFonts w:ascii="Times New Roman" w:eastAsia="Times New Roman" w:hAnsi="Times New Roman" w:cs="Times New Roman"/>
                <w:sz w:val="20"/>
                <w:szCs w:val="20"/>
                <w:lang w:eastAsia="ru-RU"/>
              </w:rPr>
            </w:pPr>
          </w:p>
          <w:p w14:paraId="75309E3C" w14:textId="77777777" w:rsidR="004B1E91" w:rsidRDefault="004B1E91" w:rsidP="0076416C">
            <w:pPr>
              <w:spacing w:after="0" w:line="240" w:lineRule="auto"/>
              <w:rPr>
                <w:rFonts w:ascii="Times New Roman" w:eastAsia="Times New Roman" w:hAnsi="Times New Roman" w:cs="Times New Roman"/>
                <w:sz w:val="20"/>
                <w:szCs w:val="20"/>
                <w:lang w:eastAsia="ru-RU"/>
              </w:rPr>
            </w:pPr>
          </w:p>
          <w:p w14:paraId="75309E3D" w14:textId="77777777" w:rsidR="004B1E91" w:rsidRDefault="004B1E91" w:rsidP="004B1E91">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14:paraId="75309E3E" w14:textId="77777777" w:rsidR="004B1E91" w:rsidRDefault="004B1E91" w:rsidP="004B1E91">
            <w:pPr>
              <w:spacing w:after="0" w:line="240" w:lineRule="auto"/>
              <w:rPr>
                <w:rFonts w:ascii="Times New Roman" w:eastAsia="Times New Roman" w:hAnsi="Times New Roman" w:cs="Times New Roman"/>
                <w:sz w:val="20"/>
                <w:szCs w:val="20"/>
                <w:lang w:eastAsia="ru-RU"/>
              </w:rPr>
            </w:pPr>
          </w:p>
          <w:p w14:paraId="75309E3F" w14:textId="77777777" w:rsidR="004B1E91" w:rsidRDefault="004B1E91" w:rsidP="004B1E91">
            <w:pPr>
              <w:spacing w:after="0" w:line="240" w:lineRule="auto"/>
              <w:rPr>
                <w:rFonts w:ascii="Times New Roman" w:eastAsia="Times New Roman" w:hAnsi="Times New Roman" w:cs="Times New Roman"/>
                <w:sz w:val="20"/>
                <w:szCs w:val="20"/>
                <w:lang w:eastAsia="ru-RU"/>
              </w:rPr>
            </w:pPr>
          </w:p>
          <w:p w14:paraId="75309E40" w14:textId="77777777" w:rsidR="004B1E91" w:rsidRDefault="004B1E91" w:rsidP="004B1E91">
            <w:pPr>
              <w:spacing w:after="0" w:line="240" w:lineRule="auto"/>
              <w:rPr>
                <w:rFonts w:ascii="Times New Roman" w:eastAsia="Times New Roman" w:hAnsi="Times New Roman" w:cs="Times New Roman"/>
                <w:sz w:val="20"/>
                <w:szCs w:val="20"/>
                <w:lang w:eastAsia="ru-RU"/>
              </w:rPr>
            </w:pPr>
          </w:p>
          <w:p w14:paraId="75309E41" w14:textId="77777777" w:rsidR="004B1E91" w:rsidRPr="003E258C" w:rsidRDefault="004B1E91" w:rsidP="004B1E91">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14:paraId="75309E42"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Полнота ответа, глубина проработки материала </w:t>
            </w:r>
          </w:p>
          <w:p w14:paraId="75309E43"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44" w14:textId="77777777" w:rsidR="000001EE" w:rsidRDefault="000001EE" w:rsidP="007641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14:paraId="75309E45"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46"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14:paraId="75309E47"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48" w14:textId="77777777" w:rsidR="000001EE" w:rsidRDefault="000001EE" w:rsidP="0076416C">
            <w:pPr>
              <w:spacing w:after="0" w:line="240" w:lineRule="auto"/>
              <w:rPr>
                <w:rFonts w:ascii="Times New Roman" w:eastAsia="Times New Roman" w:hAnsi="Times New Roman" w:cs="Times New Roman"/>
                <w:sz w:val="20"/>
                <w:szCs w:val="20"/>
                <w:lang w:eastAsia="ru-RU"/>
              </w:rPr>
            </w:pPr>
          </w:p>
          <w:p w14:paraId="75309E49" w14:textId="77777777" w:rsidR="006B090A" w:rsidRDefault="006B090A" w:rsidP="0076416C">
            <w:pPr>
              <w:spacing w:after="0" w:line="240" w:lineRule="auto"/>
              <w:rPr>
                <w:rFonts w:ascii="Times New Roman" w:eastAsia="Times New Roman" w:hAnsi="Times New Roman" w:cs="Times New Roman"/>
                <w:sz w:val="20"/>
                <w:szCs w:val="20"/>
                <w:lang w:eastAsia="ru-RU"/>
              </w:rPr>
            </w:pPr>
          </w:p>
          <w:p w14:paraId="75309E4A" w14:textId="77777777" w:rsidR="000001EE" w:rsidRDefault="000001EE" w:rsidP="0076416C">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p w14:paraId="75309E4B" w14:textId="77777777" w:rsidR="004B1E91" w:rsidRDefault="004B1E91" w:rsidP="004B1E91">
            <w:pPr>
              <w:spacing w:after="0" w:line="240" w:lineRule="auto"/>
              <w:rPr>
                <w:rFonts w:ascii="Times New Roman" w:eastAsia="Times New Roman" w:hAnsi="Times New Roman" w:cs="Times New Roman"/>
                <w:sz w:val="20"/>
                <w:szCs w:val="20"/>
                <w:lang w:eastAsia="ru-RU"/>
              </w:rPr>
            </w:pPr>
          </w:p>
          <w:p w14:paraId="75309E4C" w14:textId="77777777" w:rsidR="004B1E91" w:rsidRDefault="004B1E91" w:rsidP="004B1E91">
            <w:pPr>
              <w:spacing w:after="0" w:line="240" w:lineRule="auto"/>
              <w:rPr>
                <w:rFonts w:ascii="Times New Roman" w:eastAsia="Times New Roman" w:hAnsi="Times New Roman" w:cs="Times New Roman"/>
                <w:sz w:val="20"/>
                <w:szCs w:val="20"/>
                <w:lang w:eastAsia="ru-RU"/>
              </w:rPr>
            </w:pPr>
          </w:p>
          <w:p w14:paraId="75309E4D" w14:textId="77777777" w:rsidR="004B1E91" w:rsidRDefault="004B1E91" w:rsidP="004B1E91">
            <w:pPr>
              <w:spacing w:after="0" w:line="240" w:lineRule="auto"/>
              <w:rPr>
                <w:rFonts w:ascii="Times New Roman" w:eastAsia="Times New Roman" w:hAnsi="Times New Roman" w:cs="Times New Roman"/>
                <w:sz w:val="20"/>
                <w:szCs w:val="20"/>
                <w:lang w:eastAsia="ru-RU"/>
              </w:rPr>
            </w:pPr>
          </w:p>
          <w:p w14:paraId="75309E4E" w14:textId="77777777" w:rsidR="004B1E91" w:rsidRPr="004B1E91" w:rsidRDefault="004B1E91" w:rsidP="004B1E91">
            <w:pPr>
              <w:spacing w:after="0" w:line="240" w:lineRule="auto"/>
              <w:rPr>
                <w:rFonts w:ascii="Times New Roman" w:eastAsia="Times New Roman" w:hAnsi="Times New Roman" w:cs="Times New Roman"/>
                <w:sz w:val="20"/>
                <w:szCs w:val="20"/>
                <w:lang w:eastAsia="ru-RU"/>
              </w:rPr>
            </w:pPr>
            <w:r w:rsidRPr="004B1E91">
              <w:rPr>
                <w:rFonts w:ascii="Times New Roman" w:eastAsia="Times New Roman" w:hAnsi="Times New Roman" w:cs="Times New Roman"/>
                <w:sz w:val="20"/>
                <w:szCs w:val="20"/>
                <w:lang w:eastAsia="ru-RU"/>
              </w:rPr>
              <w:t>Полнота ответа, глубина проработки материала</w:t>
            </w:r>
          </w:p>
          <w:p w14:paraId="75309E4F" w14:textId="77777777" w:rsidR="004B1E91" w:rsidRPr="004B1E91" w:rsidRDefault="004B1E91" w:rsidP="004B1E91">
            <w:pPr>
              <w:spacing w:after="0" w:line="240" w:lineRule="auto"/>
              <w:rPr>
                <w:rFonts w:ascii="Times New Roman" w:eastAsia="Times New Roman" w:hAnsi="Times New Roman" w:cs="Times New Roman"/>
                <w:sz w:val="20"/>
                <w:szCs w:val="20"/>
                <w:lang w:eastAsia="ru-RU"/>
              </w:rPr>
            </w:pPr>
          </w:p>
          <w:p w14:paraId="75309E50" w14:textId="77777777" w:rsidR="004B1E91" w:rsidRPr="003E258C" w:rsidRDefault="004B1E91" w:rsidP="004B1E91">
            <w:pPr>
              <w:spacing w:after="0" w:line="240" w:lineRule="auto"/>
              <w:rPr>
                <w:rFonts w:ascii="Times New Roman" w:eastAsia="Times New Roman" w:hAnsi="Times New Roman" w:cs="Times New Roman"/>
                <w:sz w:val="20"/>
                <w:szCs w:val="20"/>
                <w:lang w:eastAsia="ru-RU"/>
              </w:rPr>
            </w:pPr>
            <w:r w:rsidRPr="004B1E91">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0001EE" w:rsidRPr="003E258C" w14:paraId="75309E5D" w14:textId="77777777" w:rsidTr="0076416C">
        <w:tc>
          <w:tcPr>
            <w:tcW w:w="2076" w:type="dxa"/>
            <w:shd w:val="clear" w:color="auto" w:fill="auto"/>
          </w:tcPr>
          <w:p w14:paraId="75309E52" w14:textId="77777777" w:rsidR="000001EE" w:rsidRDefault="000001EE" w:rsidP="0076416C">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ПК-1</w:t>
            </w:r>
          </w:p>
        </w:tc>
        <w:tc>
          <w:tcPr>
            <w:tcW w:w="1767" w:type="dxa"/>
            <w:shd w:val="clear" w:color="auto" w:fill="auto"/>
          </w:tcPr>
          <w:p w14:paraId="75309E53" w14:textId="77777777" w:rsidR="000001EE" w:rsidRPr="00122A31" w:rsidRDefault="000001EE"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14:paraId="75309E54" w14:textId="77777777" w:rsidR="000001EE" w:rsidRPr="00AB6368" w:rsidRDefault="000001EE" w:rsidP="0076416C">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экзамен </w:t>
            </w:r>
          </w:p>
          <w:p w14:paraId="75309E55" w14:textId="77777777" w:rsidR="000001EE" w:rsidRPr="00AB6368" w:rsidRDefault="000001EE" w:rsidP="0076416C">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14:paraId="75309E56" w14:textId="77777777" w:rsidR="000001EE" w:rsidRDefault="000001EE" w:rsidP="0076416C">
            <w:pPr>
              <w:spacing w:after="0" w:line="240" w:lineRule="auto"/>
              <w:rPr>
                <w:rFonts w:ascii="Times New Roman" w:eastAsia="Calibri" w:hAnsi="Times New Roman" w:cs="Times New Roman"/>
                <w:bCs/>
                <w:sz w:val="20"/>
                <w:szCs w:val="20"/>
              </w:rPr>
            </w:pPr>
          </w:p>
          <w:p w14:paraId="75309E57" w14:textId="77777777" w:rsidR="000001EE" w:rsidRDefault="000001EE" w:rsidP="0076416C">
            <w:pPr>
              <w:spacing w:after="0" w:line="240" w:lineRule="auto"/>
              <w:rPr>
                <w:rFonts w:ascii="Times New Roman" w:eastAsia="Calibri" w:hAnsi="Times New Roman" w:cs="Times New Roman"/>
                <w:bCs/>
                <w:sz w:val="20"/>
                <w:szCs w:val="20"/>
              </w:rPr>
            </w:pPr>
          </w:p>
          <w:p w14:paraId="75309E58" w14:textId="77777777" w:rsidR="000001EE" w:rsidRPr="003A7684" w:rsidRDefault="000001EE" w:rsidP="0076416C">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билетам                                                    </w:t>
            </w:r>
          </w:p>
        </w:tc>
        <w:tc>
          <w:tcPr>
            <w:tcW w:w="1805" w:type="dxa"/>
            <w:shd w:val="clear" w:color="auto" w:fill="auto"/>
          </w:tcPr>
          <w:p w14:paraId="75309E59" w14:textId="77777777" w:rsidR="000001EE" w:rsidRPr="00122A31" w:rsidRDefault="000001EE"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отлично/хорошо/</w:t>
            </w:r>
          </w:p>
          <w:p w14:paraId="75309E5A" w14:textId="77777777" w:rsidR="000001EE" w:rsidRPr="00122A31" w:rsidRDefault="000001EE"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удовлетворительно/</w:t>
            </w:r>
          </w:p>
          <w:p w14:paraId="75309E5B" w14:textId="77777777" w:rsidR="000001EE" w:rsidRPr="003E258C" w:rsidRDefault="000001EE" w:rsidP="0076416C">
            <w:pPr>
              <w:spacing w:after="0" w:line="240" w:lineRule="auto"/>
              <w:rPr>
                <w:rFonts w:ascii="Times New Roman" w:eastAsia="Times New Roman" w:hAnsi="Times New Roman" w:cs="Times New Roman"/>
                <w:sz w:val="20"/>
                <w:szCs w:val="20"/>
                <w:lang w:eastAsia="ru-RU"/>
              </w:rPr>
            </w:pPr>
            <w:r w:rsidRPr="00122A31">
              <w:rPr>
                <w:rFonts w:ascii="Times New Roman" w:eastAsia="Times New Roman" w:hAnsi="Times New Roman" w:cs="Times New Roman"/>
                <w:sz w:val="20"/>
                <w:szCs w:val="20"/>
                <w:lang w:eastAsia="ru-RU"/>
              </w:rPr>
              <w:t xml:space="preserve">                                                                                                     неудовлетворительно</w:t>
            </w:r>
          </w:p>
        </w:tc>
        <w:tc>
          <w:tcPr>
            <w:tcW w:w="1523" w:type="dxa"/>
            <w:shd w:val="clear" w:color="auto" w:fill="auto"/>
          </w:tcPr>
          <w:p w14:paraId="75309E5C" w14:textId="77777777" w:rsidR="000001EE" w:rsidRPr="003E258C" w:rsidRDefault="000001EE" w:rsidP="0076416C">
            <w:pPr>
              <w:spacing w:after="0" w:line="240" w:lineRule="auto"/>
              <w:rPr>
                <w:rFonts w:ascii="Times New Roman" w:eastAsia="Times New Roman" w:hAnsi="Times New Roman" w:cs="Times New Roman"/>
                <w:sz w:val="20"/>
                <w:szCs w:val="20"/>
                <w:lang w:eastAsia="ru-RU"/>
              </w:rPr>
            </w:pPr>
          </w:p>
        </w:tc>
      </w:tr>
    </w:tbl>
    <w:p w14:paraId="75309E5E" w14:textId="77777777" w:rsidR="000001EE" w:rsidRDefault="000001EE" w:rsidP="000001EE">
      <w:pPr>
        <w:spacing w:after="0" w:line="240" w:lineRule="auto"/>
        <w:rPr>
          <w:rFonts w:ascii="Times New Roman" w:hAnsi="Times New Roman" w:cs="Times New Roman"/>
          <w:sz w:val="24"/>
          <w:szCs w:val="24"/>
        </w:rPr>
      </w:pPr>
    </w:p>
    <w:p w14:paraId="75309E5F" w14:textId="77777777" w:rsidR="004B1E91" w:rsidRPr="009C0099" w:rsidRDefault="004B1E91" w:rsidP="004B1E91">
      <w:pPr>
        <w:rPr>
          <w:rFonts w:ascii="Times New Roman" w:hAnsi="Times New Roman" w:cs="Times New Roman"/>
          <w:sz w:val="24"/>
          <w:szCs w:val="24"/>
        </w:rPr>
      </w:pPr>
      <w:r w:rsidRPr="009C0099">
        <w:rPr>
          <w:rFonts w:ascii="Times New Roman" w:hAnsi="Times New Roman" w:cs="Times New Roman"/>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75309E60" w14:textId="77777777" w:rsidR="004B1E91" w:rsidRPr="009C0099" w:rsidRDefault="004B1E91" w:rsidP="004B1E91">
      <w:pPr>
        <w:ind w:left="-709" w:firstLine="709"/>
        <w:rPr>
          <w:rFonts w:ascii="Times New Roman" w:hAnsi="Times New Roman" w:cs="Times New Roman"/>
          <w:b/>
          <w:i/>
          <w:sz w:val="24"/>
          <w:szCs w:val="24"/>
        </w:rPr>
      </w:pPr>
      <w:r w:rsidRPr="009C0099">
        <w:rPr>
          <w:rFonts w:ascii="Times New Roman" w:hAnsi="Times New Roman" w:cs="Times New Roman"/>
          <w:b/>
          <w:i/>
          <w:sz w:val="24"/>
          <w:szCs w:val="24"/>
        </w:rPr>
        <w:t>2.1.1. Фонд тестовых заданий по дисциплине</w:t>
      </w:r>
    </w:p>
    <w:p w14:paraId="75309E61" w14:textId="77777777" w:rsidR="004B1E91" w:rsidRPr="009C0099" w:rsidRDefault="004B1E91" w:rsidP="004B1E91">
      <w:pPr>
        <w:spacing w:after="0" w:line="240" w:lineRule="auto"/>
        <w:ind w:firstLine="708"/>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 xml:space="preserve">Тестирование проводится в учебной аудитории письменно, состоит из </w:t>
      </w:r>
      <w:r w:rsidR="00A37DE0">
        <w:rPr>
          <w:rFonts w:ascii="Times New Roman" w:eastAsia="Times New Roman" w:hAnsi="Times New Roman" w:cs="Times New Roman"/>
          <w:sz w:val="24"/>
          <w:szCs w:val="24"/>
          <w:lang w:eastAsia="ru-RU"/>
        </w:rPr>
        <w:t>50</w:t>
      </w:r>
      <w:r>
        <w:rPr>
          <w:rFonts w:ascii="Times New Roman" w:eastAsia="Times New Roman" w:hAnsi="Times New Roman" w:cs="Times New Roman"/>
          <w:sz w:val="24"/>
          <w:szCs w:val="24"/>
          <w:lang w:eastAsia="ru-RU"/>
        </w:rPr>
        <w:t xml:space="preserve"> -</w:t>
      </w:r>
      <w:r w:rsidR="00A37DE0">
        <w:rPr>
          <w:rFonts w:ascii="Times New Roman" w:eastAsia="Times New Roman" w:hAnsi="Times New Roman" w:cs="Times New Roman"/>
          <w:sz w:val="24"/>
          <w:szCs w:val="24"/>
          <w:lang w:eastAsia="ru-RU"/>
        </w:rPr>
        <w:t>т</w:t>
      </w:r>
      <w:r w:rsidRPr="009C0099">
        <w:rPr>
          <w:rFonts w:ascii="Times New Roman" w:eastAsia="Times New Roman" w:hAnsi="Times New Roman" w:cs="Times New Roman"/>
          <w:sz w:val="24"/>
          <w:szCs w:val="24"/>
          <w:lang w:eastAsia="ru-RU"/>
        </w:rPr>
        <w:t xml:space="preserve">и заданий, задания теста студенты получают от преподавателя вместе с листом для ответов, время, отводимое на выполнение теста составляет </w:t>
      </w:r>
      <w:r w:rsidR="00A37DE0">
        <w:rPr>
          <w:rFonts w:ascii="Times New Roman" w:eastAsia="Times New Roman" w:hAnsi="Times New Roman" w:cs="Times New Roman"/>
          <w:sz w:val="24"/>
          <w:szCs w:val="24"/>
          <w:lang w:eastAsia="ru-RU"/>
        </w:rPr>
        <w:t>45</w:t>
      </w:r>
      <w:r w:rsidRPr="009C0099">
        <w:rPr>
          <w:rFonts w:ascii="Times New Roman" w:eastAsia="Times New Roman" w:hAnsi="Times New Roman" w:cs="Times New Roman"/>
          <w:sz w:val="24"/>
          <w:szCs w:val="24"/>
          <w:lang w:eastAsia="ru-RU"/>
        </w:rPr>
        <w:t xml:space="preserve"> минут. При выполнении теста недопустимо пользоваться вспомогательными материалами, в т.ч. в сети Интернет</w:t>
      </w:r>
    </w:p>
    <w:p w14:paraId="75309E62" w14:textId="77777777" w:rsidR="004B1E91" w:rsidRPr="009C0099" w:rsidRDefault="004B1E91" w:rsidP="004B1E91">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Выполнение тестовых заданий оценивается следующим образом:</w:t>
      </w:r>
    </w:p>
    <w:p w14:paraId="75309E63" w14:textId="77777777" w:rsidR="004B1E91" w:rsidRPr="009C0099" w:rsidRDefault="004B1E91" w:rsidP="004B1E91">
      <w:pPr>
        <w:tabs>
          <w:tab w:val="left" w:pos="3055"/>
        </w:tabs>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Критерии оценки теста</w:t>
      </w:r>
      <w:r>
        <w:rPr>
          <w:rFonts w:ascii="Times New Roman" w:eastAsia="Times New Roman" w:hAnsi="Times New Roman" w:cs="Times New Roman"/>
          <w:sz w:val="24"/>
          <w:szCs w:val="24"/>
          <w:lang w:eastAsia="ru-RU"/>
        </w:rPr>
        <w:tab/>
      </w:r>
    </w:p>
    <w:p w14:paraId="75309E64" w14:textId="77777777" w:rsidR="004B1E91" w:rsidRPr="009C0099" w:rsidRDefault="004B1E91" w:rsidP="004B1E91">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Один вопрос – равняется 1 баллу</w:t>
      </w:r>
    </w:p>
    <w:p w14:paraId="75309E65" w14:textId="77777777" w:rsidR="004B1E91" w:rsidRPr="009C0099" w:rsidRDefault="004B1E91" w:rsidP="004B1E91">
      <w:pPr>
        <w:spacing w:after="0" w:line="240" w:lineRule="auto"/>
        <w:rPr>
          <w:rFonts w:ascii="Times New Roman" w:eastAsia="Times New Roman" w:hAnsi="Times New Roman" w:cs="Times New Roman"/>
          <w:sz w:val="24"/>
          <w:szCs w:val="24"/>
          <w:lang w:eastAsia="ru-RU"/>
        </w:rPr>
      </w:pPr>
      <w:r w:rsidRPr="009C0099">
        <w:rPr>
          <w:rFonts w:ascii="Times New Roman" w:eastAsia="Times New Roman" w:hAnsi="Times New Roman" w:cs="Times New Roman"/>
          <w:sz w:val="24"/>
          <w:szCs w:val="24"/>
          <w:lang w:eastAsia="ru-RU"/>
        </w:rPr>
        <w:t>Шкала оценивания</w:t>
      </w:r>
    </w:p>
    <w:p w14:paraId="75309E66" w14:textId="77777777" w:rsidR="00A37DE0" w:rsidRPr="00122A31" w:rsidRDefault="00A37DE0" w:rsidP="00A37DE0">
      <w:pPr>
        <w:spacing w:after="0" w:line="240" w:lineRule="auto"/>
        <w:rPr>
          <w:rFonts w:ascii="Times New Roman" w:hAnsi="Times New Roman" w:cs="Times New Roman"/>
          <w:sz w:val="24"/>
          <w:szCs w:val="24"/>
        </w:rPr>
      </w:pPr>
      <w:r>
        <w:rPr>
          <w:rFonts w:ascii="Times New Roman" w:hAnsi="Times New Roman" w:cs="Times New Roman"/>
          <w:sz w:val="24"/>
          <w:szCs w:val="24"/>
        </w:rPr>
        <w:t>45</w:t>
      </w:r>
      <w:r w:rsidRPr="00122A31">
        <w:rPr>
          <w:rFonts w:ascii="Times New Roman" w:hAnsi="Times New Roman" w:cs="Times New Roman"/>
          <w:sz w:val="24"/>
          <w:szCs w:val="24"/>
        </w:rPr>
        <w:t xml:space="preserve"> – </w:t>
      </w:r>
      <w:r>
        <w:rPr>
          <w:rFonts w:ascii="Times New Roman" w:hAnsi="Times New Roman" w:cs="Times New Roman"/>
          <w:sz w:val="24"/>
          <w:szCs w:val="24"/>
        </w:rPr>
        <w:t>5</w:t>
      </w:r>
      <w:r w:rsidRPr="00122A31">
        <w:rPr>
          <w:rFonts w:ascii="Times New Roman" w:hAnsi="Times New Roman" w:cs="Times New Roman"/>
          <w:sz w:val="24"/>
          <w:szCs w:val="24"/>
        </w:rPr>
        <w:t xml:space="preserve">0 баллов </w:t>
      </w:r>
      <w:r w:rsidRPr="00122A31">
        <w:rPr>
          <w:rFonts w:ascii="Times New Roman" w:hAnsi="Times New Roman" w:cs="Times New Roman"/>
          <w:sz w:val="24"/>
          <w:szCs w:val="24"/>
        </w:rPr>
        <w:tab/>
        <w:t>«отлично» /зачтено</w:t>
      </w:r>
    </w:p>
    <w:p w14:paraId="75309E67" w14:textId="77777777" w:rsidR="00A37DE0" w:rsidRPr="00122A31" w:rsidRDefault="00A37DE0" w:rsidP="00A37DE0">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36</w:t>
      </w:r>
      <w:r w:rsidRPr="00122A31">
        <w:rPr>
          <w:rFonts w:ascii="Times New Roman" w:hAnsi="Times New Roman" w:cs="Times New Roman"/>
          <w:sz w:val="24"/>
          <w:szCs w:val="24"/>
        </w:rPr>
        <w:t xml:space="preserve">- </w:t>
      </w:r>
      <w:r>
        <w:rPr>
          <w:rFonts w:ascii="Times New Roman" w:hAnsi="Times New Roman" w:cs="Times New Roman"/>
          <w:sz w:val="24"/>
          <w:szCs w:val="24"/>
        </w:rPr>
        <w:t>44</w:t>
      </w:r>
      <w:r w:rsidRPr="00122A31">
        <w:rPr>
          <w:rFonts w:ascii="Times New Roman" w:hAnsi="Times New Roman" w:cs="Times New Roman"/>
          <w:sz w:val="24"/>
          <w:szCs w:val="24"/>
        </w:rPr>
        <w:t xml:space="preserve"> </w:t>
      </w:r>
      <w:r w:rsidRPr="00122A31">
        <w:rPr>
          <w:rFonts w:ascii="Times New Roman" w:hAnsi="Times New Roman" w:cs="Times New Roman"/>
          <w:sz w:val="24"/>
          <w:szCs w:val="24"/>
        </w:rPr>
        <w:tab/>
        <w:t>баллов</w:t>
      </w:r>
      <w:r w:rsidRPr="00122A31">
        <w:rPr>
          <w:rFonts w:ascii="Times New Roman" w:hAnsi="Times New Roman" w:cs="Times New Roman"/>
          <w:sz w:val="24"/>
          <w:szCs w:val="24"/>
        </w:rPr>
        <w:tab/>
      </w:r>
      <w:r w:rsidRPr="00122A31">
        <w:rPr>
          <w:rFonts w:ascii="Times New Roman" w:hAnsi="Times New Roman" w:cs="Times New Roman"/>
          <w:sz w:val="24"/>
          <w:szCs w:val="24"/>
        </w:rPr>
        <w:tab/>
        <w:t>«хорошо»/зачтено</w:t>
      </w:r>
    </w:p>
    <w:p w14:paraId="75309E68" w14:textId="77777777" w:rsidR="00A37DE0" w:rsidRPr="00122A31" w:rsidRDefault="00A37DE0" w:rsidP="00A37DE0">
      <w:pPr>
        <w:spacing w:after="0" w:line="240" w:lineRule="auto"/>
        <w:rPr>
          <w:rFonts w:ascii="Times New Roman" w:hAnsi="Times New Roman" w:cs="Times New Roman"/>
          <w:sz w:val="24"/>
          <w:szCs w:val="24"/>
        </w:rPr>
      </w:pPr>
      <w:r>
        <w:rPr>
          <w:rFonts w:ascii="Times New Roman" w:hAnsi="Times New Roman" w:cs="Times New Roman"/>
          <w:sz w:val="24"/>
          <w:szCs w:val="24"/>
        </w:rPr>
        <w:t>24</w:t>
      </w:r>
      <w:r w:rsidRPr="00122A31">
        <w:rPr>
          <w:rFonts w:ascii="Times New Roman" w:hAnsi="Times New Roman" w:cs="Times New Roman"/>
          <w:sz w:val="24"/>
          <w:szCs w:val="24"/>
        </w:rPr>
        <w:t xml:space="preserve"> -</w:t>
      </w:r>
      <w:r>
        <w:rPr>
          <w:rFonts w:ascii="Times New Roman" w:hAnsi="Times New Roman" w:cs="Times New Roman"/>
          <w:sz w:val="24"/>
          <w:szCs w:val="24"/>
        </w:rPr>
        <w:t>35</w:t>
      </w:r>
      <w:r w:rsidRPr="00122A31">
        <w:rPr>
          <w:rFonts w:ascii="Times New Roman" w:hAnsi="Times New Roman" w:cs="Times New Roman"/>
          <w:sz w:val="24"/>
          <w:szCs w:val="24"/>
        </w:rPr>
        <w:t xml:space="preserve"> баллов</w:t>
      </w:r>
      <w:r w:rsidRPr="00122A31">
        <w:rPr>
          <w:rFonts w:ascii="Times New Roman" w:hAnsi="Times New Roman" w:cs="Times New Roman"/>
          <w:sz w:val="24"/>
          <w:szCs w:val="24"/>
        </w:rPr>
        <w:tab/>
      </w:r>
      <w:r w:rsidRPr="00122A31">
        <w:rPr>
          <w:rFonts w:ascii="Times New Roman" w:hAnsi="Times New Roman" w:cs="Times New Roman"/>
          <w:sz w:val="24"/>
          <w:szCs w:val="24"/>
        </w:rPr>
        <w:tab/>
        <w:t>«удовлетворительно»/зачтено</w:t>
      </w:r>
    </w:p>
    <w:p w14:paraId="75309E69" w14:textId="77777777" w:rsidR="00A37DE0" w:rsidRDefault="00A37DE0" w:rsidP="00A37DE0">
      <w:pPr>
        <w:spacing w:after="0" w:line="240" w:lineRule="auto"/>
        <w:rPr>
          <w:rFonts w:ascii="Times New Roman" w:hAnsi="Times New Roman" w:cs="Times New Roman"/>
          <w:sz w:val="24"/>
          <w:szCs w:val="24"/>
        </w:rPr>
      </w:pPr>
      <w:r w:rsidRPr="00122A31">
        <w:rPr>
          <w:rFonts w:ascii="Times New Roman" w:hAnsi="Times New Roman" w:cs="Times New Roman"/>
          <w:sz w:val="24"/>
          <w:szCs w:val="24"/>
        </w:rPr>
        <w:t xml:space="preserve">Менее </w:t>
      </w:r>
      <w:r>
        <w:rPr>
          <w:rFonts w:ascii="Times New Roman" w:hAnsi="Times New Roman" w:cs="Times New Roman"/>
          <w:sz w:val="24"/>
          <w:szCs w:val="24"/>
        </w:rPr>
        <w:t>24</w:t>
      </w:r>
      <w:r w:rsidRPr="00122A31">
        <w:rPr>
          <w:rFonts w:ascii="Times New Roman" w:hAnsi="Times New Roman" w:cs="Times New Roman"/>
          <w:sz w:val="24"/>
          <w:szCs w:val="24"/>
        </w:rPr>
        <w:t xml:space="preserve"> баллов</w:t>
      </w:r>
      <w:r w:rsidRPr="00122A31">
        <w:rPr>
          <w:rFonts w:ascii="Times New Roman" w:hAnsi="Times New Roman" w:cs="Times New Roman"/>
          <w:sz w:val="24"/>
          <w:szCs w:val="24"/>
        </w:rPr>
        <w:tab/>
        <w:t>«неудовлетворительно»/не зачтено</w:t>
      </w:r>
    </w:p>
    <w:p w14:paraId="75309E6A" w14:textId="77777777" w:rsidR="00A37DE0" w:rsidRDefault="00A37DE0" w:rsidP="004B1E91">
      <w:pPr>
        <w:ind w:left="-709" w:firstLine="709"/>
        <w:rPr>
          <w:rFonts w:ascii="Times New Roman" w:eastAsia="Times New Roman" w:hAnsi="Times New Roman" w:cs="Times New Roman"/>
          <w:b/>
          <w:i/>
          <w:sz w:val="24"/>
          <w:szCs w:val="24"/>
          <w:lang w:eastAsia="ru-RU"/>
        </w:rPr>
      </w:pPr>
    </w:p>
    <w:p w14:paraId="75309E6B" w14:textId="77777777" w:rsidR="004B1E91" w:rsidRPr="009C0099" w:rsidRDefault="004B1E91" w:rsidP="004B1E91">
      <w:pPr>
        <w:ind w:left="-709" w:firstLine="709"/>
        <w:rPr>
          <w:rFonts w:ascii="Times New Roman" w:eastAsia="Times New Roman" w:hAnsi="Times New Roman" w:cs="Times New Roman"/>
          <w:i/>
          <w:sz w:val="24"/>
          <w:szCs w:val="24"/>
          <w:lang w:eastAsia="ru-RU"/>
        </w:rPr>
      </w:pPr>
      <w:r w:rsidRPr="009C0099">
        <w:rPr>
          <w:rFonts w:ascii="Times New Roman" w:eastAsia="Times New Roman" w:hAnsi="Times New Roman" w:cs="Times New Roman"/>
          <w:b/>
          <w:i/>
          <w:sz w:val="24"/>
          <w:szCs w:val="24"/>
          <w:lang w:eastAsia="ru-RU"/>
        </w:rPr>
        <w:t>Тест для проверки знаний по дисциплине</w:t>
      </w:r>
    </w:p>
    <w:p w14:paraId="75309E6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1. Туристский рынок это: </w:t>
      </w:r>
    </w:p>
    <w:p w14:paraId="75309E6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совокупность процессов и процедур, обеспечивающих обмен между покупателями (потребителями) и продавцами (поставщиками) отдельных товаров и услуг;</w:t>
      </w:r>
    </w:p>
    <w:p w14:paraId="75309E6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сфера товарного обмена; совокупность экономических отношений, возникающих на основе обменных операций между производителями и потребителями товаров и услуг в масштабе мирового хозяйства (мировой, внешний рынок), страны (национальный, внутренний рынок) и ее отдельного района (местный рынок);</w:t>
      </w:r>
    </w:p>
    <w:p w14:paraId="75309E6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совокупность конкретных экономических отношений и связей между туристами (покупателями) и туроператорами (продавцами), а также турагентами (торговыми посредниками) и их контрагентами по поводу движения туристских продуктов и денег, отражающая экономические интересы субъектов рыночных отношений; </w:t>
      </w:r>
    </w:p>
    <w:p w14:paraId="75309E7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совокупность всех отношений, организация сотрудничества людей друг с другом по поводу купли-продажи товаров и услуг.</w:t>
      </w:r>
    </w:p>
    <w:p w14:paraId="75309E7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2.Национальный туризм это:</w:t>
      </w:r>
    </w:p>
    <w:p w14:paraId="75309E7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совокупность деятельности в сфере внутреннего туризма; </w:t>
      </w:r>
    </w:p>
    <w:p w14:paraId="75309E7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совокупность деятельности в сфере международного туризма;</w:t>
      </w:r>
    </w:p>
    <w:p w14:paraId="75309E7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совокупность деятельности в сфере внутреннего и въездного туризма;</w:t>
      </w:r>
    </w:p>
    <w:p w14:paraId="75309E7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совокупность деятельности в сфере внутреннего и выездного туризма.</w:t>
      </w:r>
    </w:p>
    <w:p w14:paraId="75309E7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3.Специфические особенности туристского рынка:</w:t>
      </w:r>
    </w:p>
    <w:p w14:paraId="75309E7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показатели развития мировой экономики </w:t>
      </w:r>
    </w:p>
    <w:p w14:paraId="75309E7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туристские услуги неосязаемы, теряются во времени, качество отдельных услуг в составе тура может меняться;</w:t>
      </w:r>
    </w:p>
    <w:p w14:paraId="75309E7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глобальные природно-климатические и демографические изменения </w:t>
      </w:r>
    </w:p>
    <w:p w14:paraId="75309E7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г) развитие новых информационных технологий </w:t>
      </w:r>
    </w:p>
    <w:p w14:paraId="75309E7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 Основные субъекты туристского рынка:</w:t>
      </w:r>
    </w:p>
    <w:p w14:paraId="75309E7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турист, туроператор, турагент;</w:t>
      </w:r>
    </w:p>
    <w:p w14:paraId="75309E7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турист, туроператор, экскурсионные бюро; </w:t>
      </w:r>
    </w:p>
    <w:p w14:paraId="75309E7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туроператор, перевозчик, турист;</w:t>
      </w:r>
    </w:p>
    <w:p w14:paraId="75309E7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перевозчик, туроператор, турагент.</w:t>
      </w:r>
    </w:p>
    <w:p w14:paraId="75309E8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5.Внешние факторы воздействуют на развитие туризма: </w:t>
      </w:r>
    </w:p>
    <w:p w14:paraId="75309E8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посредством показателей развития мировой экономики; </w:t>
      </w:r>
    </w:p>
    <w:p w14:paraId="75309E8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посредством темпов экономического роста и дохода на душу населения региона; </w:t>
      </w:r>
    </w:p>
    <w:p w14:paraId="75309E8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посредством освоения новых территорий; </w:t>
      </w:r>
    </w:p>
    <w:p w14:paraId="75309E8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посредством происходящих в жизни общества изменений и имеют неодинаковую значимость для различных элементов системы туризма.</w:t>
      </w:r>
    </w:p>
    <w:p w14:paraId="75309E8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6. Период, характеризующийся максимальной интенсивностью туристского потока и наиболее комфортными условиями для рекреации: </w:t>
      </w:r>
    </w:p>
    <w:p w14:paraId="75309E8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высокий сезон;</w:t>
      </w:r>
    </w:p>
    <w:p w14:paraId="75309E8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низкий сезон;</w:t>
      </w:r>
    </w:p>
    <w:p w14:paraId="75309E8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пиковый сезон;</w:t>
      </w:r>
    </w:p>
    <w:p w14:paraId="75309E8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мертвый сезон.</w:t>
      </w:r>
    </w:p>
    <w:p w14:paraId="75309E8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7.Снижение деловой активности на туристском рынке и низкие цены на туристские услуги характерны для: </w:t>
      </w:r>
    </w:p>
    <w:p w14:paraId="75309E8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высокого сезона;</w:t>
      </w:r>
    </w:p>
    <w:p w14:paraId="75309E8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среднего сезона; </w:t>
      </w:r>
    </w:p>
    <w:p w14:paraId="75309E8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пикового сезона;</w:t>
      </w:r>
    </w:p>
    <w:p w14:paraId="75309E8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lastRenderedPageBreak/>
        <w:t>г) мертвого сезона.</w:t>
      </w:r>
    </w:p>
    <w:p w14:paraId="75309E8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8.Менее значительными колебаниями спроса характеризуется: </w:t>
      </w:r>
    </w:p>
    <w:p w14:paraId="75309E9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экстремальный туризм; </w:t>
      </w:r>
    </w:p>
    <w:p w14:paraId="75309E9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познавательный туризм;</w:t>
      </w:r>
    </w:p>
    <w:p w14:paraId="75309E9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этнический туризм ;</w:t>
      </w:r>
    </w:p>
    <w:p w14:paraId="75309E9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г) конгрессный туризм. </w:t>
      </w:r>
    </w:p>
    <w:p w14:paraId="75309E9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9. Рост численности населения, увеличение числа работающих женщин, тенденция к более позднему вступлению в брак относятся: </w:t>
      </w:r>
    </w:p>
    <w:p w14:paraId="75309E9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к демографическим и социальным факторам развития туризма; </w:t>
      </w:r>
    </w:p>
    <w:p w14:paraId="75309E9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политическим факторам развития туризма; </w:t>
      </w:r>
    </w:p>
    <w:p w14:paraId="75309E9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экономическим факторам развития туризма; </w:t>
      </w:r>
    </w:p>
    <w:p w14:paraId="75309E9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географическим факторам развития туризма.</w:t>
      </w:r>
    </w:p>
    <w:p w14:paraId="75309E9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10. По мере увеличения расстояния между странами интенсивность взаимных туристских потоков: </w:t>
      </w:r>
    </w:p>
    <w:p w14:paraId="75309E9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повышается; </w:t>
      </w:r>
    </w:p>
    <w:p w14:paraId="75309E9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остается на одном уровне; </w:t>
      </w:r>
    </w:p>
    <w:p w14:paraId="75309E9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снижается; </w:t>
      </w:r>
    </w:p>
    <w:p w14:paraId="75309E9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не зависит от расстояния.</w:t>
      </w:r>
    </w:p>
    <w:p w14:paraId="75309E9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11. Реакцией туриста на повышение цен является то, что он выбирает поездку:</w:t>
      </w:r>
    </w:p>
    <w:p w14:paraId="75309E9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на более близкое расстояние; </w:t>
      </w:r>
    </w:p>
    <w:p w14:paraId="75309EA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на более длительный срок тура; </w:t>
      </w:r>
    </w:p>
    <w:p w14:paraId="75309EA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в отель более высокого уровня;</w:t>
      </w:r>
    </w:p>
    <w:p w14:paraId="75309EA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с большим набором предоставляемых дополнительных услуг.</w:t>
      </w:r>
    </w:p>
    <w:p w14:paraId="75309EA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12. Таможенные правила ввоза/вывоза товаров и транспортных средств, паспортно-визовые формальности относятся:</w:t>
      </w:r>
    </w:p>
    <w:p w14:paraId="75309EA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к экономическим факторам развития туризма; </w:t>
      </w:r>
    </w:p>
    <w:p w14:paraId="75309EA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политическим факторам развития туризма;</w:t>
      </w:r>
    </w:p>
    <w:p w14:paraId="75309EA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демографическим и социальным факторам развития туризма; </w:t>
      </w:r>
    </w:p>
    <w:p w14:paraId="75309EA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географическим факторам развития туризма.</w:t>
      </w:r>
    </w:p>
    <w:p w14:paraId="75309EA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13. Информировать об угрозе безопасности туристов в стране временного пребывания уполномочено:</w:t>
      </w:r>
    </w:p>
    <w:p w14:paraId="75309EA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Министерство экономического развития и торговли; </w:t>
      </w:r>
    </w:p>
    <w:p w14:paraId="75309EA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Министерство внутренних дел; </w:t>
      </w:r>
    </w:p>
    <w:p w14:paraId="75309EA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Министерство чрезвычайных ситуаций; </w:t>
      </w:r>
    </w:p>
    <w:p w14:paraId="75309EA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Ростуризм.</w:t>
      </w:r>
    </w:p>
    <w:p w14:paraId="75309EA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Обстановка, сложившаяся в результате катастрофы, которая повлекла за собой человеческие жертвы, относится к угрозам безопасности:</w:t>
      </w:r>
    </w:p>
    <w:p w14:paraId="75309EA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социального характера Б) чрезвычайного характера В) природного характера Г) техногенного характера</w:t>
      </w:r>
    </w:p>
    <w:p w14:paraId="75309EA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14. Обстановка, сложившаяся в результате катастрофы, которая повлекла за собой человеческие жертвы, относится к угрозам безопасности:</w:t>
      </w:r>
    </w:p>
    <w:p w14:paraId="75309EB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социального характера;</w:t>
      </w:r>
    </w:p>
    <w:p w14:paraId="75309EB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чрезвычайного характера; </w:t>
      </w:r>
    </w:p>
    <w:p w14:paraId="75309EB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природного характера; </w:t>
      </w:r>
    </w:p>
    <w:p w14:paraId="75309EB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техногенного характера.</w:t>
      </w:r>
    </w:p>
    <w:p w14:paraId="75309EB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15. Разнообразие природных зон, ландшафтов, особенности климата, низкая плотность населения являются предпосылками для развития:</w:t>
      </w:r>
    </w:p>
    <w:p w14:paraId="75309EB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историко-познавательного туризма; </w:t>
      </w:r>
    </w:p>
    <w:p w14:paraId="75309EB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экологического туризма; </w:t>
      </w:r>
    </w:p>
    <w:p w14:paraId="75309EB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лечебного туризма; </w:t>
      </w:r>
    </w:p>
    <w:p w14:paraId="75309EB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религиозного туризма.</w:t>
      </w:r>
    </w:p>
    <w:p w14:paraId="75309EB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lastRenderedPageBreak/>
        <w:t>16. Археологические памятники, этнографические поселения, центры народных промыслов, древние города, архитектурные ансамбли являются предпосылками развития:</w:t>
      </w:r>
    </w:p>
    <w:p w14:paraId="75309EB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историко-познавательного туризма; </w:t>
      </w:r>
    </w:p>
    <w:p w14:paraId="75309EB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экологического туризма; </w:t>
      </w:r>
    </w:p>
    <w:p w14:paraId="75309EB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лечебного туризма; </w:t>
      </w:r>
    </w:p>
    <w:p w14:paraId="75309EB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религиозного туризма.</w:t>
      </w:r>
    </w:p>
    <w:p w14:paraId="75309EB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17.Развитие въездной формы туризма и формирование статуса региона-рецептора подразумевает:</w:t>
      </w:r>
    </w:p>
    <w:p w14:paraId="75309EB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выезд на отдых жителей региона в другие страны; </w:t>
      </w:r>
    </w:p>
    <w:p w14:paraId="75309EC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стремление территорий получать валютную выручку; </w:t>
      </w:r>
    </w:p>
    <w:p w14:paraId="75309EC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организацию отдыха населения за рубежом;</w:t>
      </w:r>
    </w:p>
    <w:p w14:paraId="75309EC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пополнение налоговых поступлений от деятельности инициативных туроператоров.</w:t>
      </w:r>
    </w:p>
    <w:p w14:paraId="75309EC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18.Выездной форме международного туризма соответствует стремление региона-генератора:</w:t>
      </w:r>
    </w:p>
    <w:p w14:paraId="75309EC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выровнять экономическое состояние депрессивных районов за счет прибытий туристов;</w:t>
      </w:r>
    </w:p>
    <w:p w14:paraId="75309EC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увеличить занятость населения; в) реконструировать региональные объекты показа;</w:t>
      </w:r>
    </w:p>
    <w:p w14:paraId="75309EC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организовать отдых населения за рубежом.</w:t>
      </w:r>
    </w:p>
    <w:p w14:paraId="75309EC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19. Если возможности предприятий индустрии туризма соответствуют потребностям потенциальных клиентов, ситуация для развития туризма в регионе считается:</w:t>
      </w:r>
    </w:p>
    <w:p w14:paraId="75309EC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относительной; </w:t>
      </w:r>
    </w:p>
    <w:p w14:paraId="75309EC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абсолютной; </w:t>
      </w:r>
    </w:p>
    <w:p w14:paraId="75309EC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оптимальной; </w:t>
      </w:r>
    </w:p>
    <w:p w14:paraId="75309EC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благоприятной.</w:t>
      </w:r>
    </w:p>
    <w:p w14:paraId="75309EC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20. Качество ресурсов туристского центра, направления туристских потоков, сезонность производства туристских услуг относятся: </w:t>
      </w:r>
    </w:p>
    <w:p w14:paraId="75309EC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к международным особенностям туристского рынка;</w:t>
      </w:r>
    </w:p>
    <w:p w14:paraId="75309EC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национальным особенностям туристского рынка; </w:t>
      </w:r>
    </w:p>
    <w:p w14:paraId="75309EC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региональным особенностям туристского рынка; </w:t>
      </w:r>
    </w:p>
    <w:p w14:paraId="75309ED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глобальным особенностям туристского рынка.</w:t>
      </w:r>
    </w:p>
    <w:p w14:paraId="75309ED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21.Стандартные турпакеты с использованием чартерных авиарейсов в места массового туризма¬ продают:</w:t>
      </w:r>
    </w:p>
    <w:p w14:paraId="75309ED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специализированные операторы; </w:t>
      </w:r>
    </w:p>
    <w:p w14:paraId="75309ED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операторы массового рынка; </w:t>
      </w:r>
    </w:p>
    <w:p w14:paraId="75309ED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инициативные туроператоры; </w:t>
      </w:r>
    </w:p>
    <w:p w14:paraId="75309ED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рецептивные туроператоры.</w:t>
      </w:r>
    </w:p>
    <w:p w14:paraId="75309ED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22. Туроператоры, специализирующиеся на определенном виде туризма, транспорта, средств размещения или категории потребителя:</w:t>
      </w:r>
    </w:p>
    <w:p w14:paraId="75309ED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специализированные операторы; </w:t>
      </w:r>
    </w:p>
    <w:p w14:paraId="75309ED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операторы массового рынка; </w:t>
      </w:r>
    </w:p>
    <w:p w14:paraId="75309ED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инициативные туроператоры; </w:t>
      </w:r>
    </w:p>
    <w:p w14:paraId="75309ED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рецептивные туроператоры.</w:t>
      </w:r>
    </w:p>
    <w:p w14:paraId="75309ED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23. Турфирмы, отправляющие туристов за рубеж по договоренности с принимающими операторами:</w:t>
      </w:r>
    </w:p>
    <w:p w14:paraId="75309ED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специализированные операторы;</w:t>
      </w:r>
    </w:p>
    <w:p w14:paraId="75309ED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операторы массового рынка; </w:t>
      </w:r>
    </w:p>
    <w:p w14:paraId="75309ED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инициативные туроператоры; </w:t>
      </w:r>
    </w:p>
    <w:p w14:paraId="75309ED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рецептивные туроператоры.</w:t>
      </w:r>
    </w:p>
    <w:p w14:paraId="75309EE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24. Туроператоры в стране назначения, которые комплектуют туры и программы обслуживания в месте приема и обслуживают прибывающих туристов:</w:t>
      </w:r>
    </w:p>
    <w:p w14:paraId="75309EE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специализированные операторы;  </w:t>
      </w:r>
    </w:p>
    <w:p w14:paraId="75309EE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операторы массового рынка; </w:t>
      </w:r>
    </w:p>
    <w:p w14:paraId="75309EE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инициативные туроператоры; </w:t>
      </w:r>
    </w:p>
    <w:p w14:paraId="75309EE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lastRenderedPageBreak/>
        <w:t>г) рецептивные туроператоры.</w:t>
      </w:r>
    </w:p>
    <w:p w14:paraId="75309EE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25. Прибыль туроператора формируется:</w:t>
      </w:r>
    </w:p>
    <w:p w14:paraId="75309EE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из комиссионных за продажу собственного туристского продукта; </w:t>
      </w:r>
    </w:p>
    <w:p w14:paraId="75309EE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разницы между ценой покупки тур услуг и ценой продажи турпакета; </w:t>
      </w:r>
    </w:p>
    <w:p w14:paraId="75309EE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комиссионных за продажу чужого туристского  продукта;</w:t>
      </w:r>
    </w:p>
    <w:p w14:paraId="75309EE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реализации дополнительных услуг.</w:t>
      </w:r>
    </w:p>
    <w:p w14:paraId="75309EE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26. Прибыль турагентства в основном формируется:</w:t>
      </w:r>
    </w:p>
    <w:p w14:paraId="75309EE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из комиссионных за продажу собственного туристского продукта; </w:t>
      </w:r>
    </w:p>
    <w:p w14:paraId="75309EE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разницы между ценой покупки тур услуг и ценой продажи турпакета; </w:t>
      </w:r>
    </w:p>
    <w:p w14:paraId="75309EE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комиссионных за продажу туристского продукта туроператора;</w:t>
      </w:r>
    </w:p>
    <w:p w14:paraId="75309EE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реализации дополнительных услуг.</w:t>
      </w:r>
    </w:p>
    <w:p w14:paraId="75309EE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27. Стандартные туры организуются и предлагаются:</w:t>
      </w:r>
    </w:p>
    <w:p w14:paraId="75309EF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по индивидуально выбранной клиентом программе; </w:t>
      </w:r>
    </w:p>
    <w:p w14:paraId="75309EF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в эксклюзивные места туризма и отдыха; </w:t>
      </w:r>
    </w:p>
    <w:p w14:paraId="75309EF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для небольшого количества туристов; </w:t>
      </w:r>
    </w:p>
    <w:p w14:paraId="75309EF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на популярных¬ массовых маршрутах.</w:t>
      </w:r>
    </w:p>
    <w:p w14:paraId="75309EF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28. Большую часть стоимости стандартных туров составляет: </w:t>
      </w:r>
    </w:p>
    <w:p w14:paraId="75309EF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оплата транспорта и размещения; </w:t>
      </w:r>
    </w:p>
    <w:p w14:paraId="75309EF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оплата питания; </w:t>
      </w:r>
    </w:p>
    <w:p w14:paraId="75309EF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экскурсионные услуги;</w:t>
      </w:r>
    </w:p>
    <w:p w14:paraId="75309EF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медицинские услуги.</w:t>
      </w:r>
    </w:p>
    <w:p w14:paraId="75309EF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29. Соответствие всех видов услуг одному уровню (классу) обслуживания, тематике тура, гибкость программ пребывания — это: </w:t>
      </w:r>
    </w:p>
    <w:p w14:paraId="75309EF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обоснованность обслуживания; </w:t>
      </w:r>
    </w:p>
    <w:p w14:paraId="75309EF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оптимальность обслуживания; </w:t>
      </w:r>
    </w:p>
    <w:p w14:paraId="75309EF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гостеприимство;</w:t>
      </w:r>
    </w:p>
    <w:p w14:paraId="75309EF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эффективность обслуживания.</w:t>
      </w:r>
    </w:p>
    <w:p w14:paraId="75309EF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30. Указание протяженности¬ и продолжительности всего маршрута, описание достопримечательностей¬ района путешествия, информацию об ограничениях содержит:</w:t>
      </w:r>
    </w:p>
    <w:p w14:paraId="75309EF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график загрузки туристского предприятия; </w:t>
      </w:r>
    </w:p>
    <w:p w14:paraId="75309F0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информационный листок к путевке туристского путешествия; </w:t>
      </w:r>
    </w:p>
    <w:p w14:paraId="75309F0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лист бронирования;</w:t>
      </w:r>
    </w:p>
    <w:p w14:paraId="75309F0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технологическая карта туристского путешествия.</w:t>
      </w:r>
    </w:p>
    <w:p w14:paraId="75309F0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31. Информация о туроператоре (продавце), о потребительских свойствах туристского продукта, сведения о туристе (покупателе) содержатся:</w:t>
      </w:r>
    </w:p>
    <w:p w14:paraId="75309F0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в информационном листе к турпутевке; </w:t>
      </w:r>
    </w:p>
    <w:p w14:paraId="75309F0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договоре с клиентами; </w:t>
      </w:r>
    </w:p>
    <w:p w14:paraId="75309F0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графике загрузки турфирмы;</w:t>
      </w:r>
    </w:p>
    <w:p w14:paraId="75309F0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прайс-листе (каталоге).</w:t>
      </w:r>
    </w:p>
    <w:p w14:paraId="75309F0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32. Претензии к качеству туристского продукта предъявляются туристом туроператору с момента окончания действия договора в письменной форме в течение:</w:t>
      </w:r>
    </w:p>
    <w:p w14:paraId="75309F0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30 дней б) 20 дней в) 10 дней г) 60 дней.</w:t>
      </w:r>
    </w:p>
    <w:p w14:paraId="75309F0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33. Требования к качеству туристского продукта подлежат удовлетворению после получения претензии в течение:</w:t>
      </w:r>
    </w:p>
    <w:p w14:paraId="75309F0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10 дней б) 20 дней в) 30 дней г) 60 дней.</w:t>
      </w:r>
    </w:p>
    <w:p w14:paraId="75309F0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34. Информация о технических данных автобуса, особенностях автодорог, придорожных пунктах питания, санитарных стоянках включается:</w:t>
      </w:r>
    </w:p>
    <w:p w14:paraId="75309F0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в турпутевку; </w:t>
      </w:r>
    </w:p>
    <w:p w14:paraId="75309F0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лист бронирования;</w:t>
      </w:r>
    </w:p>
    <w:p w14:paraId="75309F0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паспорт автобусного маршрута; </w:t>
      </w:r>
    </w:p>
    <w:p w14:paraId="75309F1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договор с клиентом.</w:t>
      </w:r>
    </w:p>
    <w:p w14:paraId="75309F1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lastRenderedPageBreak/>
        <w:t>35. Договора о квоте мест с гарантией заполнения, без гарантии заполнения, о твердой закупке мест с полной оплатой являются результатом взаимоотношений туроператора:</w:t>
      </w:r>
    </w:p>
    <w:p w14:paraId="75309F1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а) с экскурсионными фирмами; </w:t>
      </w:r>
    </w:p>
    <w:p w14:paraId="75309F1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автотранспортными предприятиями;</w:t>
      </w:r>
    </w:p>
    <w:p w14:paraId="75309F1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предприятиями общественного питания; </w:t>
      </w:r>
    </w:p>
    <w:p w14:paraId="75309F1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гостиничными предприятиями.</w:t>
      </w:r>
    </w:p>
    <w:p w14:paraId="75309F1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36. График туров с указанием мест назначения, сроки подачи заявок и выкупа авиабилетов, условия предоставления льготных тарифов содержатся:</w:t>
      </w:r>
    </w:p>
    <w:p w14:paraId="75309F1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в чартерном договоре;</w:t>
      </w:r>
    </w:p>
    <w:p w14:paraId="75309F1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агентском соглашении;</w:t>
      </w:r>
    </w:p>
    <w:p w14:paraId="75309F1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договоре на квоту мест на регулярных авиарейсах; </w:t>
      </w:r>
    </w:p>
    <w:p w14:paraId="75309F1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договоре с полной оплатой мест.</w:t>
      </w:r>
    </w:p>
    <w:p w14:paraId="75309F1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37. Если заказчик не несет никакой финансовой ответственности, но имеет право в заранее оговоренные сроки полностью или частично отказаться от своих мест — это:</w:t>
      </w:r>
    </w:p>
    <w:p w14:paraId="75309F1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жесткий блок мест:</w:t>
      </w:r>
    </w:p>
    <w:p w14:paraId="75309F1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мягкий блок мест;</w:t>
      </w:r>
    </w:p>
    <w:p w14:paraId="75309F1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комбинированный блок мест;</w:t>
      </w:r>
    </w:p>
    <w:p w14:paraId="75309F1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полумягкий блок мест.</w:t>
      </w:r>
    </w:p>
    <w:p w14:paraId="75309F2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38. Заказчик вносит предоплату, размер которой включает сумму стоимости двух парных рейсов, полная цена фиксирована на весь период действия чартера — это:</w:t>
      </w:r>
    </w:p>
    <w:p w14:paraId="75309F2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жесткий блок мест;</w:t>
      </w:r>
    </w:p>
    <w:p w14:paraId="75309F2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мягкий блок мест;</w:t>
      </w:r>
    </w:p>
    <w:p w14:paraId="75309F2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комбинированный блок мест; </w:t>
      </w:r>
    </w:p>
    <w:p w14:paraId="75309F2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полумягкий блок мест.</w:t>
      </w:r>
    </w:p>
    <w:p w14:paraId="75309F2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39. Питание и напитки в течение дня относится к варианту питания:</w:t>
      </w:r>
    </w:p>
    <w:p w14:paraId="75309F2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полный пансион — Full Board;</w:t>
      </w:r>
    </w:p>
    <w:p w14:paraId="75309F2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полупансион — Half Board; </w:t>
      </w:r>
    </w:p>
    <w:p w14:paraId="75309F2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в) только завтрак — Bed &amp; Breakfast; </w:t>
      </w:r>
    </w:p>
    <w:p w14:paraId="75309F2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все включено — All inclusive.</w:t>
      </w:r>
    </w:p>
    <w:p w14:paraId="75309F2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40. Размещение и трехразовое питание относится к варианту питания:</w:t>
      </w:r>
    </w:p>
    <w:p w14:paraId="75309F2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полный пансион — Full Board;</w:t>
      </w:r>
    </w:p>
    <w:p w14:paraId="75309F2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полупансион — Half Board;</w:t>
      </w:r>
    </w:p>
    <w:p w14:paraId="75309F2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только завтрак — Bed &amp; Breakfast;</w:t>
      </w:r>
    </w:p>
    <w:p w14:paraId="75309F2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все включено — All inclusive.</w:t>
      </w:r>
    </w:p>
    <w:p w14:paraId="75309F2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41. Размещение¬ и двухразовое питание относится к варианту питания:</w:t>
      </w:r>
    </w:p>
    <w:p w14:paraId="75309F3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полный пансион — Full Board;</w:t>
      </w:r>
    </w:p>
    <w:p w14:paraId="75309F3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полупансион — Half Board;</w:t>
      </w:r>
    </w:p>
    <w:p w14:paraId="75309F3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только завтрак — Bed &amp; Breakfast;</w:t>
      </w:r>
    </w:p>
    <w:p w14:paraId="75309F3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все включено — All inclusive .</w:t>
      </w:r>
    </w:p>
    <w:p w14:paraId="75309F3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42. Размещение и завтрак относится к варианту питания:</w:t>
      </w:r>
    </w:p>
    <w:p w14:paraId="75309F3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полный пансион — Full Board;</w:t>
      </w:r>
    </w:p>
    <w:p w14:paraId="75309F3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 xml:space="preserve">б) полупансион — Half Board; </w:t>
      </w:r>
    </w:p>
    <w:p w14:paraId="75309F3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только завтрак — Bed &amp; Breakfast;</w:t>
      </w:r>
    </w:p>
    <w:p w14:paraId="75309F3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все включено — All inclusive.</w:t>
      </w:r>
    </w:p>
    <w:p w14:paraId="75309F3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43. Свободный выбор клиентом блюд из предлагаемого рестораном меню относится к форме обслуживания:</w:t>
      </w:r>
    </w:p>
    <w:p w14:paraId="75309F3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шведский стол;</w:t>
      </w:r>
    </w:p>
    <w:p w14:paraId="75309F3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«табльдот»;</w:t>
      </w:r>
    </w:p>
    <w:p w14:paraId="75309F3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«а ля карт»;</w:t>
      </w:r>
    </w:p>
    <w:p w14:paraId="75309F3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полупансион.</w:t>
      </w:r>
    </w:p>
    <w:p w14:paraId="75309F3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44. Общепринятой нормой является один бесплатный сопровождающий группы:</w:t>
      </w:r>
    </w:p>
    <w:p w14:paraId="75309F3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на 10 туристов:</w:t>
      </w:r>
    </w:p>
    <w:p w14:paraId="75309F4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lastRenderedPageBreak/>
        <w:t>б) 20 туристов:</w:t>
      </w:r>
    </w:p>
    <w:p w14:paraId="75309F4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30 туристов;</w:t>
      </w:r>
    </w:p>
    <w:p w14:paraId="75309F4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50 туристов.</w:t>
      </w:r>
    </w:p>
    <w:p w14:paraId="75309F4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45. Базовая комиссия на уровне минимального для отрасли размера предусматривается:</w:t>
      </w:r>
    </w:p>
    <w:p w14:paraId="75309F4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для стимулирования продажи несезонных туров;</w:t>
      </w:r>
    </w:p>
    <w:p w14:paraId="75309F4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на начальном этапе сотрудничества туроператора и турагента;</w:t>
      </w:r>
    </w:p>
    <w:p w14:paraId="75309F4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за превышение согласованного годового объема продажи туров;</w:t>
      </w:r>
    </w:p>
    <w:p w14:paraId="75309F4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за стабильность работы турагента.</w:t>
      </w:r>
    </w:p>
    <w:p w14:paraId="75309F4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46. Временно прибывающие в РФ иностранные граждане должны пройти регистрацию в территориальном органе:</w:t>
      </w:r>
    </w:p>
    <w:p w14:paraId="75309F4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министерстве внутренних дел;</w:t>
      </w:r>
    </w:p>
    <w:p w14:paraId="75309F4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федеральной миграционной службе;</w:t>
      </w:r>
    </w:p>
    <w:p w14:paraId="75309F4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паспортно-визовой службе;</w:t>
      </w:r>
    </w:p>
    <w:p w14:paraId="75309F4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транспортной прокуратуры.</w:t>
      </w:r>
    </w:p>
    <w:p w14:paraId="75309F4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47. Для въезда в Россию иностранным гражданам необходима медицинская страховка с минимальным покрытием:</w:t>
      </w:r>
    </w:p>
    <w:p w14:paraId="75309F4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$150 тыс.;</w:t>
      </w:r>
    </w:p>
    <w:p w14:paraId="75309F4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$15 тыс.;</w:t>
      </w:r>
    </w:p>
    <w:p w14:paraId="75309F5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$10 тыс.;</w:t>
      </w:r>
    </w:p>
    <w:p w14:paraId="75309F51"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$75 тыс.</w:t>
      </w:r>
    </w:p>
    <w:p w14:paraId="75309F52"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48. Способность турфирмы осуществлять все действия и выполнять обязательства, вытекающие из условий заключенной сделки:</w:t>
      </w:r>
    </w:p>
    <w:p w14:paraId="75309F53"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кредитоспособность;</w:t>
      </w:r>
    </w:p>
    <w:p w14:paraId="75309F54"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дееспособность;</w:t>
      </w:r>
    </w:p>
    <w:p w14:paraId="75309F55"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конкурентоспособность;</w:t>
      </w:r>
    </w:p>
    <w:p w14:paraId="75309F56"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правоспособность.</w:t>
      </w:r>
    </w:p>
    <w:p w14:paraId="75309F57"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49. Meet-компании это:</w:t>
      </w:r>
    </w:p>
    <w:p w14:paraId="75309F58"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инсайдинговые туроператоры;</w:t>
      </w:r>
    </w:p>
    <w:p w14:paraId="75309F59"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флайтеры;</w:t>
      </w:r>
    </w:p>
    <w:p w14:paraId="75309F5A"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нон-флайтеры;</w:t>
      </w:r>
    </w:p>
    <w:p w14:paraId="75309F5B"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иностранные принимающие или инкаминговые туроператоры.</w:t>
      </w:r>
    </w:p>
    <w:p w14:paraId="75309F5C"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50. Флайтер это:</w:t>
      </w:r>
    </w:p>
    <w:p w14:paraId="75309F5D"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а) аутгоинговый туроператор, являющийся активным фрахтователем воздушных судов, принадлежащих местным авиа-компаниям;</w:t>
      </w:r>
    </w:p>
    <w:p w14:paraId="75309F5E"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б) аутгоинговые туроператоры, форма работы которых не подразумевает фрахт воздушных судов ни на каких условиях;</w:t>
      </w:r>
    </w:p>
    <w:p w14:paraId="75309F5F"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в) туроператор, который специализируется на разработке, продвижении и реализации выездных международных туров, то есть путешествий граждан своей страны за ее пределы;</w:t>
      </w:r>
    </w:p>
    <w:p w14:paraId="75309F60" w14:textId="77777777" w:rsidR="00A37DE0" w:rsidRPr="00A37DE0" w:rsidRDefault="00A37DE0" w:rsidP="00A37DE0">
      <w:pPr>
        <w:spacing w:after="0" w:line="240" w:lineRule="auto"/>
        <w:rPr>
          <w:rFonts w:ascii="Times New Roman" w:hAnsi="Times New Roman" w:cs="Times New Roman"/>
          <w:sz w:val="24"/>
          <w:szCs w:val="24"/>
        </w:rPr>
      </w:pPr>
      <w:r w:rsidRPr="00A37DE0">
        <w:rPr>
          <w:rFonts w:ascii="Times New Roman" w:hAnsi="Times New Roman" w:cs="Times New Roman"/>
          <w:sz w:val="24"/>
          <w:szCs w:val="24"/>
        </w:rPr>
        <w:t>г) туроператор, который специализируется на разработке, продвижении и реализации внутреннего турпродукта- то есть туров по территории своей страны для своих сограждан.</w:t>
      </w:r>
    </w:p>
    <w:p w14:paraId="75309F61" w14:textId="77777777" w:rsidR="004B1E91" w:rsidRDefault="004B1E91" w:rsidP="000001EE">
      <w:pPr>
        <w:spacing w:after="0" w:line="240" w:lineRule="auto"/>
        <w:rPr>
          <w:rFonts w:ascii="Times New Roman" w:hAnsi="Times New Roman" w:cs="Times New Roman"/>
          <w:sz w:val="24"/>
          <w:szCs w:val="24"/>
        </w:rPr>
      </w:pPr>
    </w:p>
    <w:p w14:paraId="75309F62" w14:textId="77777777" w:rsidR="00A37DE0" w:rsidRPr="00291CA4" w:rsidRDefault="00A37DE0" w:rsidP="00A37DE0">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2.1.2. Вопросы для опроса:</w:t>
      </w:r>
    </w:p>
    <w:p w14:paraId="75309F63" w14:textId="77777777" w:rsidR="00A37DE0" w:rsidRDefault="00A37DE0" w:rsidP="000001EE">
      <w:pPr>
        <w:spacing w:after="0" w:line="240" w:lineRule="auto"/>
        <w:rPr>
          <w:rFonts w:ascii="Times New Roman" w:hAnsi="Times New Roman" w:cs="Times New Roman"/>
          <w:sz w:val="24"/>
          <w:szCs w:val="24"/>
        </w:rPr>
      </w:pPr>
    </w:p>
    <w:p w14:paraId="75309F64" w14:textId="77777777" w:rsidR="00A37DE0" w:rsidRDefault="00A37DE0" w:rsidP="00A37DE0">
      <w:pPr>
        <w:spacing w:after="0" w:line="240" w:lineRule="auto"/>
        <w:jc w:val="both"/>
        <w:rPr>
          <w:rFonts w:ascii="Times New Roman" w:eastAsiaTheme="minorEastAsia" w:hAnsi="Times New Roman" w:cs="Times New Roman"/>
          <w:i/>
          <w:sz w:val="24"/>
          <w:szCs w:val="24"/>
          <w:lang w:eastAsia="ru-RU"/>
        </w:rPr>
      </w:pPr>
      <w:r w:rsidRPr="00A37DE0">
        <w:rPr>
          <w:rFonts w:ascii="Times New Roman" w:eastAsiaTheme="minorEastAsia" w:hAnsi="Times New Roman" w:cs="Times New Roman"/>
          <w:i/>
          <w:sz w:val="24"/>
          <w:szCs w:val="24"/>
          <w:lang w:eastAsia="ru-RU"/>
        </w:rPr>
        <w:t>Тема 2. Процесс производства национального туристического продукта</w:t>
      </w:r>
    </w:p>
    <w:p w14:paraId="75309F65" w14:textId="77777777" w:rsidR="00A37DE0" w:rsidRPr="00A37DE0" w:rsidRDefault="00A37DE0" w:rsidP="00A37DE0">
      <w:pPr>
        <w:spacing w:after="0" w:line="240" w:lineRule="auto"/>
        <w:jc w:val="both"/>
        <w:rPr>
          <w:rFonts w:ascii="Times New Roman" w:eastAsiaTheme="minorEastAsia" w:hAnsi="Times New Roman" w:cs="Times New Roman"/>
          <w:i/>
          <w:sz w:val="24"/>
          <w:szCs w:val="24"/>
          <w:lang w:eastAsia="ru-RU"/>
        </w:rPr>
      </w:pPr>
    </w:p>
    <w:p w14:paraId="75309F66"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2.1 </w:t>
      </w:r>
      <w:r w:rsidRPr="00A37DE0">
        <w:rPr>
          <w:rFonts w:ascii="Times New Roman" w:eastAsiaTheme="minorEastAsia" w:hAnsi="Times New Roman" w:cs="Times New Roman"/>
          <w:sz w:val="24"/>
          <w:szCs w:val="24"/>
          <w:lang w:eastAsia="ru-RU"/>
        </w:rPr>
        <w:t xml:space="preserve">Факторы национального туристического производства. </w:t>
      </w:r>
    </w:p>
    <w:p w14:paraId="75309F67"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2.2 </w:t>
      </w:r>
      <w:r w:rsidRPr="00A37DE0">
        <w:rPr>
          <w:rFonts w:ascii="Times New Roman" w:eastAsiaTheme="minorEastAsia" w:hAnsi="Times New Roman" w:cs="Times New Roman"/>
          <w:sz w:val="24"/>
          <w:szCs w:val="24"/>
          <w:lang w:eastAsia="ru-RU"/>
        </w:rPr>
        <w:t xml:space="preserve">Туристические ресурсы. </w:t>
      </w:r>
    </w:p>
    <w:p w14:paraId="75309F68"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2.3 </w:t>
      </w:r>
      <w:r w:rsidRPr="00A37DE0">
        <w:rPr>
          <w:rFonts w:ascii="Times New Roman" w:eastAsiaTheme="minorEastAsia" w:hAnsi="Times New Roman" w:cs="Times New Roman"/>
          <w:sz w:val="24"/>
          <w:szCs w:val="24"/>
          <w:lang w:eastAsia="ru-RU"/>
        </w:rPr>
        <w:t xml:space="preserve">Средства производства туристического продукта. </w:t>
      </w:r>
    </w:p>
    <w:p w14:paraId="75309F69"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2.4 </w:t>
      </w:r>
      <w:r w:rsidRPr="00A37DE0">
        <w:rPr>
          <w:rFonts w:ascii="Times New Roman" w:eastAsiaTheme="minorEastAsia" w:hAnsi="Times New Roman" w:cs="Times New Roman"/>
          <w:sz w:val="24"/>
          <w:szCs w:val="24"/>
          <w:lang w:eastAsia="ru-RU"/>
        </w:rPr>
        <w:t xml:space="preserve">Инфраструктура туризма. </w:t>
      </w:r>
    </w:p>
    <w:p w14:paraId="75309F6A"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2.5 </w:t>
      </w:r>
      <w:r w:rsidRPr="00A37DE0">
        <w:rPr>
          <w:rFonts w:ascii="Times New Roman" w:eastAsiaTheme="minorEastAsia" w:hAnsi="Times New Roman" w:cs="Times New Roman"/>
          <w:sz w:val="24"/>
          <w:szCs w:val="24"/>
          <w:lang w:eastAsia="ru-RU"/>
        </w:rPr>
        <w:t>Технологии производства туристического продукта</w:t>
      </w:r>
    </w:p>
    <w:p w14:paraId="75309F6B" w14:textId="77777777" w:rsidR="00A37DE0" w:rsidRDefault="00A37DE0" w:rsidP="00A37DE0">
      <w:pPr>
        <w:spacing w:after="0" w:line="240" w:lineRule="auto"/>
        <w:rPr>
          <w:rFonts w:ascii="Times New Roman" w:eastAsiaTheme="minorEastAsia" w:hAnsi="Times New Roman" w:cs="Times New Roman"/>
          <w:sz w:val="24"/>
          <w:szCs w:val="24"/>
          <w:lang w:eastAsia="ru-RU"/>
        </w:rPr>
      </w:pPr>
    </w:p>
    <w:p w14:paraId="75309F6C" w14:textId="77777777" w:rsidR="00A37DE0" w:rsidRPr="00A37DE0" w:rsidRDefault="00A37DE0" w:rsidP="00A37DE0">
      <w:pPr>
        <w:autoSpaceDE w:val="0"/>
        <w:autoSpaceDN w:val="0"/>
        <w:adjustRightInd w:val="0"/>
        <w:spacing w:after="0" w:line="240" w:lineRule="auto"/>
        <w:jc w:val="both"/>
        <w:rPr>
          <w:rFonts w:ascii="Times New Roman" w:eastAsiaTheme="minorEastAsia" w:hAnsi="Times New Roman" w:cs="Times New Roman"/>
          <w:i/>
          <w:sz w:val="24"/>
          <w:szCs w:val="24"/>
          <w:lang w:eastAsia="ru-RU"/>
        </w:rPr>
      </w:pPr>
      <w:r w:rsidRPr="00A37DE0">
        <w:rPr>
          <w:rFonts w:ascii="Times New Roman" w:eastAsiaTheme="minorEastAsia" w:hAnsi="Times New Roman" w:cs="Times New Roman"/>
          <w:i/>
          <w:sz w:val="24"/>
          <w:szCs w:val="24"/>
          <w:lang w:eastAsia="ru-RU"/>
        </w:rPr>
        <w:lastRenderedPageBreak/>
        <w:t>Тема 7.Обеспечение визовой поддержки иностранных туристов со стороны отечественных операторов</w:t>
      </w:r>
    </w:p>
    <w:p w14:paraId="75309F6D" w14:textId="77777777" w:rsidR="00A37DE0" w:rsidRDefault="00A37DE0" w:rsidP="00A37DE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7.1 </w:t>
      </w:r>
      <w:r w:rsidRPr="00A37DE0">
        <w:rPr>
          <w:rFonts w:ascii="Times New Roman" w:eastAsiaTheme="minorEastAsia" w:hAnsi="Times New Roman" w:cs="Times New Roman"/>
          <w:sz w:val="24"/>
          <w:szCs w:val="24"/>
          <w:lang w:eastAsia="ru-RU"/>
        </w:rPr>
        <w:t xml:space="preserve">Референс-номер. </w:t>
      </w:r>
    </w:p>
    <w:p w14:paraId="75309F6E" w14:textId="77777777" w:rsidR="00A37DE0" w:rsidRDefault="00A37DE0" w:rsidP="00A37DE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7.2 </w:t>
      </w:r>
      <w:r w:rsidRPr="00A37DE0">
        <w:rPr>
          <w:rFonts w:ascii="Times New Roman" w:eastAsiaTheme="minorEastAsia" w:hAnsi="Times New Roman" w:cs="Times New Roman"/>
          <w:sz w:val="24"/>
          <w:szCs w:val="24"/>
          <w:lang w:eastAsia="ru-RU"/>
        </w:rPr>
        <w:t xml:space="preserve">Виды виз. Транзитный проезд. Визовый режим. </w:t>
      </w:r>
    </w:p>
    <w:p w14:paraId="75309F6F" w14:textId="77777777" w:rsidR="00A37DE0" w:rsidRDefault="00A37DE0" w:rsidP="00A37DE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7.3 </w:t>
      </w:r>
      <w:r w:rsidRPr="00A37DE0">
        <w:rPr>
          <w:rFonts w:ascii="Times New Roman" w:eastAsiaTheme="minorEastAsia" w:hAnsi="Times New Roman" w:cs="Times New Roman"/>
          <w:sz w:val="24"/>
          <w:szCs w:val="24"/>
          <w:lang w:eastAsia="ru-RU"/>
        </w:rPr>
        <w:t xml:space="preserve">Формирование внешнеторговых цен на российский туристский продукт. </w:t>
      </w:r>
    </w:p>
    <w:p w14:paraId="75309F70" w14:textId="77777777" w:rsidR="00A37DE0" w:rsidRPr="00A37DE0" w:rsidRDefault="00A37DE0" w:rsidP="00A37DE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7.4 </w:t>
      </w:r>
      <w:r w:rsidRPr="00A37DE0">
        <w:rPr>
          <w:rFonts w:ascii="Times New Roman" w:eastAsiaTheme="minorEastAsia" w:hAnsi="Times New Roman" w:cs="Times New Roman"/>
          <w:sz w:val="24"/>
          <w:szCs w:val="24"/>
          <w:lang w:eastAsia="ru-RU"/>
        </w:rPr>
        <w:t>Условия расчетов, аннуляции забронированных туров, ответственность сторон за соблюдение условий контракта.</w:t>
      </w:r>
    </w:p>
    <w:p w14:paraId="75309F71" w14:textId="77777777" w:rsidR="00A37DE0" w:rsidRPr="00A37DE0" w:rsidRDefault="00A37DE0" w:rsidP="00A37DE0">
      <w:pPr>
        <w:autoSpaceDE w:val="0"/>
        <w:autoSpaceDN w:val="0"/>
        <w:adjustRightInd w:val="0"/>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7.5 </w:t>
      </w:r>
      <w:r w:rsidRPr="00A37DE0">
        <w:rPr>
          <w:rFonts w:ascii="Times New Roman" w:eastAsiaTheme="minorEastAsia" w:hAnsi="Times New Roman" w:cs="Times New Roman"/>
          <w:sz w:val="24"/>
          <w:szCs w:val="24"/>
          <w:lang w:eastAsia="ru-RU"/>
        </w:rPr>
        <w:t>Схема распределения въездных туристических потоков по территории РФ</w:t>
      </w:r>
      <w:r>
        <w:rPr>
          <w:rFonts w:ascii="Times New Roman" w:eastAsiaTheme="minorEastAsia" w:hAnsi="Times New Roman" w:cs="Times New Roman"/>
          <w:sz w:val="24"/>
          <w:szCs w:val="24"/>
          <w:lang w:eastAsia="ru-RU"/>
        </w:rPr>
        <w:t>.</w:t>
      </w:r>
    </w:p>
    <w:p w14:paraId="75309F72"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7.6 </w:t>
      </w:r>
      <w:r w:rsidRPr="00A37DE0">
        <w:rPr>
          <w:rFonts w:ascii="Times New Roman" w:eastAsiaTheme="minorEastAsia" w:hAnsi="Times New Roman" w:cs="Times New Roman"/>
          <w:sz w:val="24"/>
          <w:szCs w:val="24"/>
          <w:lang w:eastAsia="ru-RU"/>
        </w:rPr>
        <w:t xml:space="preserve">Въездные деловые туры и требования к их организации. </w:t>
      </w:r>
    </w:p>
    <w:p w14:paraId="75309F73" w14:textId="77777777" w:rsidR="00A37DE0" w:rsidRDefault="00A37DE0" w:rsidP="00A37DE0">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7.7 </w:t>
      </w:r>
      <w:r w:rsidRPr="00A37DE0">
        <w:rPr>
          <w:rFonts w:ascii="Times New Roman" w:eastAsiaTheme="minorEastAsia" w:hAnsi="Times New Roman" w:cs="Times New Roman"/>
          <w:sz w:val="24"/>
          <w:szCs w:val="24"/>
          <w:lang w:eastAsia="ru-RU"/>
        </w:rPr>
        <w:t>Событийные туры в РФ.</w:t>
      </w:r>
    </w:p>
    <w:p w14:paraId="75309F74" w14:textId="77777777" w:rsidR="00A37DE0" w:rsidRDefault="00A37DE0" w:rsidP="00A37DE0">
      <w:pPr>
        <w:spacing w:after="0" w:line="240" w:lineRule="auto"/>
        <w:rPr>
          <w:rFonts w:ascii="Times New Roman" w:eastAsiaTheme="minorEastAsia" w:hAnsi="Times New Roman" w:cs="Times New Roman"/>
          <w:sz w:val="24"/>
          <w:szCs w:val="24"/>
          <w:lang w:eastAsia="ru-RU"/>
        </w:rPr>
      </w:pPr>
    </w:p>
    <w:p w14:paraId="75309F75" w14:textId="77777777" w:rsidR="00A37DE0" w:rsidRPr="00291CA4" w:rsidRDefault="00A37DE0" w:rsidP="00A37DE0">
      <w:pPr>
        <w:spacing w:after="0" w:line="240" w:lineRule="auto"/>
        <w:jc w:val="both"/>
        <w:rPr>
          <w:rFonts w:ascii="Times New Roman" w:hAnsi="Times New Roman" w:cs="Times New Roman"/>
          <w:sz w:val="24"/>
          <w:szCs w:val="24"/>
        </w:rPr>
      </w:pPr>
      <w:r w:rsidRPr="00291CA4">
        <w:rPr>
          <w:rFonts w:ascii="Times New Roman" w:hAnsi="Times New Roman" w:cs="Times New Roman"/>
          <w:b/>
          <w:sz w:val="24"/>
          <w:szCs w:val="24"/>
        </w:rPr>
        <w:t>Оценивание выполнения опроса</w:t>
      </w:r>
    </w:p>
    <w:p w14:paraId="75309F76" w14:textId="77777777" w:rsidR="00A37DE0" w:rsidRDefault="00A37DE0" w:rsidP="00A37DE0">
      <w:pPr>
        <w:spacing w:after="0" w:line="240" w:lineRule="auto"/>
        <w:rPr>
          <w:rFonts w:ascii="Times New Roman" w:hAnsi="Times New Roman" w:cs="Times New Roman"/>
          <w:sz w:val="24"/>
          <w:szCs w:val="24"/>
        </w:rPr>
      </w:pP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A37DE0" w:rsidRPr="00291CA4" w14:paraId="75309F7B" w14:textId="77777777" w:rsidTr="0076416C">
        <w:trPr>
          <w:trHeight w:val="739"/>
        </w:trPr>
        <w:tc>
          <w:tcPr>
            <w:tcW w:w="2137" w:type="dxa"/>
            <w:shd w:val="clear" w:color="auto" w:fill="FFFFFF"/>
            <w:vAlign w:val="center"/>
          </w:tcPr>
          <w:p w14:paraId="75309F77" w14:textId="77777777" w:rsidR="00A37DE0" w:rsidRPr="00291CA4" w:rsidRDefault="00A37DE0"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4-балльная</w:t>
            </w:r>
          </w:p>
          <w:p w14:paraId="75309F78" w14:textId="77777777" w:rsidR="00A37DE0" w:rsidRPr="00291CA4" w:rsidRDefault="00A37DE0"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75309F79" w14:textId="77777777" w:rsidR="00A37DE0" w:rsidRPr="00291CA4" w:rsidRDefault="00A37DE0"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75309F7A" w14:textId="77777777" w:rsidR="00A37DE0" w:rsidRPr="00291CA4" w:rsidRDefault="00A37DE0"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291CA4">
              <w:rPr>
                <w:rFonts w:ascii="Times New Roman" w:eastAsia="Times New Roman" w:hAnsi="Times New Roman" w:cs="Times New Roman"/>
                <w:b/>
                <w:bCs/>
                <w:i/>
                <w:color w:val="000000"/>
                <w:sz w:val="20"/>
                <w:szCs w:val="20"/>
                <w:shd w:val="clear" w:color="auto" w:fill="FFFFFF"/>
                <w:lang w:eastAsia="ru-RU" w:bidi="ru-RU"/>
              </w:rPr>
              <w:t>Критерии</w:t>
            </w:r>
          </w:p>
        </w:tc>
      </w:tr>
      <w:tr w:rsidR="00A37DE0" w:rsidRPr="00291CA4" w14:paraId="75309F84" w14:textId="77777777" w:rsidTr="0076416C">
        <w:trPr>
          <w:trHeight w:val="902"/>
        </w:trPr>
        <w:tc>
          <w:tcPr>
            <w:tcW w:w="2137" w:type="dxa"/>
            <w:shd w:val="clear" w:color="auto" w:fill="FFFFFF"/>
          </w:tcPr>
          <w:p w14:paraId="75309F7C"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Отлично/зачтено</w:t>
            </w:r>
          </w:p>
          <w:p w14:paraId="75309F7D"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75309F7E" w14:textId="77777777" w:rsidR="00A37DE0" w:rsidRPr="00291CA4" w:rsidRDefault="00A37DE0" w:rsidP="0076416C">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14:paraId="75309F7F" w14:textId="77777777" w:rsidR="00A37DE0" w:rsidRPr="00291CA4" w:rsidRDefault="00A37DE0" w:rsidP="0076416C">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14:paraId="75309F80" w14:textId="77777777" w:rsidR="00A37DE0" w:rsidRPr="00291CA4" w:rsidRDefault="00A37DE0" w:rsidP="0076416C">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14:paraId="75309F81" w14:textId="77777777" w:rsidR="00A37DE0" w:rsidRPr="00291CA4" w:rsidRDefault="00A37DE0" w:rsidP="0076416C">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14:paraId="75309F82" w14:textId="77777777" w:rsidR="00A37DE0" w:rsidRPr="00291CA4" w:rsidRDefault="00A37DE0"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75309F83" w14:textId="77777777" w:rsidR="00A37DE0" w:rsidRPr="00291CA4" w:rsidRDefault="00A37DE0"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A37DE0" w:rsidRPr="00291CA4" w14:paraId="75309F89" w14:textId="77777777" w:rsidTr="0076416C">
        <w:trPr>
          <w:trHeight w:val="876"/>
        </w:trPr>
        <w:tc>
          <w:tcPr>
            <w:tcW w:w="2137" w:type="dxa"/>
            <w:shd w:val="clear" w:color="auto" w:fill="FFFFFF"/>
          </w:tcPr>
          <w:p w14:paraId="75309F85"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Хорошо/зачтено</w:t>
            </w:r>
          </w:p>
          <w:p w14:paraId="75309F86"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5309F87" w14:textId="77777777" w:rsidR="00A37DE0" w:rsidRPr="00291CA4" w:rsidRDefault="00A37DE0"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5309F88" w14:textId="77777777" w:rsidR="00A37DE0" w:rsidRPr="00291CA4" w:rsidRDefault="00A37DE0"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A37DE0" w:rsidRPr="00291CA4" w14:paraId="75309F8F" w14:textId="77777777" w:rsidTr="0076416C">
        <w:trPr>
          <w:trHeight w:val="869"/>
        </w:trPr>
        <w:tc>
          <w:tcPr>
            <w:tcW w:w="2137" w:type="dxa"/>
            <w:shd w:val="clear" w:color="auto" w:fill="FFFFFF"/>
          </w:tcPr>
          <w:p w14:paraId="75309F8A"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Удовлетворительно/</w:t>
            </w:r>
          </w:p>
          <w:p w14:paraId="75309F8B"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зачтено</w:t>
            </w:r>
          </w:p>
          <w:p w14:paraId="75309F8C"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5309F8D" w14:textId="77777777" w:rsidR="00A37DE0" w:rsidRPr="00291CA4" w:rsidRDefault="00A37DE0"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5309F8E" w14:textId="77777777" w:rsidR="00A37DE0" w:rsidRPr="00291CA4" w:rsidRDefault="00A37DE0"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A37DE0" w:rsidRPr="00291CA4" w14:paraId="75309F93" w14:textId="77777777" w:rsidTr="0076416C">
        <w:trPr>
          <w:trHeight w:val="802"/>
        </w:trPr>
        <w:tc>
          <w:tcPr>
            <w:tcW w:w="2137" w:type="dxa"/>
            <w:shd w:val="clear" w:color="auto" w:fill="FFFFFF"/>
          </w:tcPr>
          <w:p w14:paraId="75309F90" w14:textId="77777777" w:rsidR="00A37DE0" w:rsidRPr="00291CA4" w:rsidRDefault="00A37DE0" w:rsidP="0076416C">
            <w:pPr>
              <w:widowControl w:val="0"/>
              <w:spacing w:after="0" w:line="240" w:lineRule="auto"/>
              <w:rPr>
                <w:rFonts w:ascii="Times New Roman" w:eastAsia="Times New Roman" w:hAnsi="Times New Roman" w:cs="Times New Roman"/>
                <w:i/>
                <w:sz w:val="20"/>
                <w:szCs w:val="20"/>
                <w:lang w:eastAsia="ru-RU" w:bidi="ru-RU"/>
              </w:rPr>
            </w:pPr>
            <w:r w:rsidRPr="00291CA4">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14:paraId="75309F91" w14:textId="77777777" w:rsidR="00A37DE0" w:rsidRPr="00291CA4" w:rsidRDefault="00A37DE0"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5309F92" w14:textId="77777777" w:rsidR="00A37DE0" w:rsidRPr="00291CA4" w:rsidRDefault="00A37DE0" w:rsidP="0076416C">
            <w:pPr>
              <w:widowControl w:val="0"/>
              <w:spacing w:after="0" w:line="240" w:lineRule="auto"/>
              <w:ind w:left="68"/>
              <w:rPr>
                <w:rFonts w:ascii="Times New Roman" w:eastAsia="Times New Roman" w:hAnsi="Times New Roman" w:cs="Times New Roman"/>
                <w:sz w:val="20"/>
                <w:szCs w:val="20"/>
                <w:lang w:eastAsia="ru-RU" w:bidi="ru-RU"/>
              </w:rPr>
            </w:pPr>
            <w:r w:rsidRPr="00291CA4">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14:paraId="75309F94" w14:textId="77777777" w:rsidR="00A37DE0" w:rsidRDefault="00A37DE0" w:rsidP="00A37DE0">
      <w:pPr>
        <w:spacing w:after="0" w:line="240" w:lineRule="auto"/>
        <w:rPr>
          <w:rFonts w:ascii="Times New Roman" w:hAnsi="Times New Roman" w:cs="Times New Roman"/>
          <w:sz w:val="24"/>
          <w:szCs w:val="24"/>
        </w:rPr>
      </w:pPr>
    </w:p>
    <w:p w14:paraId="75309F95" w14:textId="77777777" w:rsidR="00A37DE0" w:rsidRPr="00291CA4" w:rsidRDefault="00A37DE0" w:rsidP="00A37DE0">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2.3. Задания практико-ориентированного и/или исследовательского уровня</w:t>
      </w:r>
    </w:p>
    <w:p w14:paraId="75309F96" w14:textId="77777777" w:rsidR="00A37DE0" w:rsidRPr="00291CA4" w:rsidRDefault="00A37DE0" w:rsidP="00A37DE0">
      <w:pPr>
        <w:spacing w:after="0" w:line="240" w:lineRule="auto"/>
        <w:jc w:val="both"/>
        <w:rPr>
          <w:rFonts w:ascii="Times New Roman" w:hAnsi="Times New Roman" w:cs="Times New Roman"/>
          <w:b/>
          <w:sz w:val="24"/>
          <w:szCs w:val="24"/>
        </w:rPr>
      </w:pPr>
    </w:p>
    <w:p w14:paraId="75309F97" w14:textId="77777777" w:rsidR="00A37DE0" w:rsidRDefault="00A37DE0" w:rsidP="00A37DE0">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t>Подготовка доклада-презентации очная/заочная форма обучения</w:t>
      </w:r>
    </w:p>
    <w:p w14:paraId="75309F98" w14:textId="77777777" w:rsidR="00A37DE0" w:rsidRDefault="00A37DE0" w:rsidP="00A37DE0">
      <w:pPr>
        <w:spacing w:after="0" w:line="240" w:lineRule="auto"/>
        <w:jc w:val="both"/>
        <w:rPr>
          <w:rFonts w:ascii="Times New Roman" w:hAnsi="Times New Roman" w:cs="Times New Roman"/>
          <w:b/>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A37DE0" w:rsidRPr="009B6655" w14:paraId="75309F9D" w14:textId="77777777" w:rsidTr="0076416C">
        <w:trPr>
          <w:trHeight w:val="252"/>
        </w:trPr>
        <w:tc>
          <w:tcPr>
            <w:tcW w:w="5784" w:type="dxa"/>
          </w:tcPr>
          <w:p w14:paraId="75309F99"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Раздел программы</w:t>
            </w:r>
          </w:p>
        </w:tc>
        <w:tc>
          <w:tcPr>
            <w:tcW w:w="1759" w:type="dxa"/>
          </w:tcPr>
          <w:p w14:paraId="75309F9A"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Форма</w:t>
            </w:r>
          </w:p>
          <w:p w14:paraId="75309F9B"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работы</w:t>
            </w:r>
          </w:p>
        </w:tc>
        <w:tc>
          <w:tcPr>
            <w:tcW w:w="2877" w:type="dxa"/>
          </w:tcPr>
          <w:p w14:paraId="75309F9C"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Самостоятельная работа в часах</w:t>
            </w:r>
          </w:p>
        </w:tc>
      </w:tr>
      <w:tr w:rsidR="00A37DE0" w:rsidRPr="009B6655" w14:paraId="75309FB8" w14:textId="77777777" w:rsidTr="0076416C">
        <w:trPr>
          <w:trHeight w:val="718"/>
        </w:trPr>
        <w:tc>
          <w:tcPr>
            <w:tcW w:w="5784" w:type="dxa"/>
          </w:tcPr>
          <w:p w14:paraId="75309F9E" w14:textId="77777777" w:rsidR="00A37DE0" w:rsidRPr="00A37DE0" w:rsidRDefault="00A37DE0" w:rsidP="00A37DE0">
            <w:pPr>
              <w:tabs>
                <w:tab w:val="left" w:pos="8789"/>
              </w:tabs>
              <w:spacing w:after="0" w:line="240" w:lineRule="auto"/>
              <w:rPr>
                <w:rFonts w:ascii="Times New Roman" w:eastAsia="Times New Roman" w:hAnsi="Times New Roman" w:cs="Times New Roman"/>
                <w:sz w:val="24"/>
                <w:szCs w:val="24"/>
                <w:lang w:eastAsia="ru-RU"/>
              </w:rPr>
            </w:pPr>
            <w:r w:rsidRPr="00A37DE0">
              <w:rPr>
                <w:rFonts w:ascii="Times New Roman" w:eastAsia="Times New Roman" w:hAnsi="Times New Roman" w:cs="Times New Roman"/>
                <w:sz w:val="24"/>
                <w:szCs w:val="24"/>
                <w:lang w:eastAsia="ru-RU"/>
              </w:rPr>
              <w:t xml:space="preserve">Тема 3. </w:t>
            </w:r>
          </w:p>
          <w:p w14:paraId="75309F9F" w14:textId="77777777" w:rsidR="00A37DE0" w:rsidRPr="00A37DE0" w:rsidRDefault="00A37DE0" w:rsidP="00A37DE0">
            <w:pPr>
              <w:tabs>
                <w:tab w:val="left" w:pos="8789"/>
              </w:tabs>
              <w:spacing w:after="0" w:line="240" w:lineRule="auto"/>
              <w:rPr>
                <w:rFonts w:ascii="Times New Roman" w:eastAsia="Times New Roman" w:hAnsi="Times New Roman" w:cs="Times New Roman"/>
                <w:sz w:val="24"/>
                <w:szCs w:val="24"/>
                <w:lang w:eastAsia="ru-RU"/>
              </w:rPr>
            </w:pPr>
            <w:r w:rsidRPr="00A37DE0">
              <w:rPr>
                <w:rFonts w:ascii="Times New Roman" w:eastAsia="Times New Roman" w:hAnsi="Times New Roman" w:cs="Times New Roman"/>
                <w:sz w:val="24"/>
                <w:szCs w:val="24"/>
                <w:lang w:eastAsia="ru-RU"/>
              </w:rPr>
              <w:t>Основные туристские поставщики инкаминговых туроператоров и особенности их услуг</w:t>
            </w:r>
          </w:p>
          <w:p w14:paraId="75309FA0" w14:textId="77777777" w:rsidR="00A37DE0" w:rsidRPr="00A37DE0" w:rsidRDefault="00A37DE0" w:rsidP="00A37DE0">
            <w:pPr>
              <w:tabs>
                <w:tab w:val="left" w:pos="8789"/>
              </w:tabs>
              <w:spacing w:after="0" w:line="240" w:lineRule="auto"/>
              <w:rPr>
                <w:rFonts w:ascii="Times New Roman" w:eastAsia="Times New Roman" w:hAnsi="Times New Roman" w:cs="Times New Roman"/>
                <w:sz w:val="24"/>
                <w:szCs w:val="24"/>
                <w:lang w:eastAsia="ru-RU"/>
              </w:rPr>
            </w:pPr>
          </w:p>
          <w:p w14:paraId="75309FA1" w14:textId="77777777" w:rsidR="00A37DE0" w:rsidRPr="00A37DE0" w:rsidRDefault="00A37DE0" w:rsidP="00A37DE0">
            <w:pPr>
              <w:tabs>
                <w:tab w:val="left" w:pos="8789"/>
              </w:tabs>
              <w:spacing w:after="0" w:line="240" w:lineRule="auto"/>
              <w:rPr>
                <w:rFonts w:ascii="Times New Roman" w:eastAsia="Times New Roman" w:hAnsi="Times New Roman" w:cs="Times New Roman"/>
                <w:sz w:val="24"/>
                <w:szCs w:val="24"/>
                <w:lang w:eastAsia="ru-RU"/>
              </w:rPr>
            </w:pPr>
            <w:r w:rsidRPr="00A37DE0">
              <w:rPr>
                <w:rFonts w:ascii="Times New Roman" w:eastAsia="Times New Roman" w:hAnsi="Times New Roman" w:cs="Times New Roman"/>
                <w:sz w:val="24"/>
                <w:szCs w:val="24"/>
                <w:lang w:eastAsia="ru-RU"/>
              </w:rPr>
              <w:t>Тема 4. Особенности аутгоинга (формирование выездных туров). Экономическая эффективность выездного туризма.</w:t>
            </w:r>
          </w:p>
          <w:p w14:paraId="75309FA2" w14:textId="77777777" w:rsidR="00A37DE0" w:rsidRPr="00A37DE0" w:rsidRDefault="00A37DE0" w:rsidP="00A37DE0">
            <w:pPr>
              <w:tabs>
                <w:tab w:val="left" w:pos="8789"/>
              </w:tabs>
              <w:spacing w:after="0" w:line="240" w:lineRule="auto"/>
              <w:rPr>
                <w:rFonts w:ascii="Times New Roman" w:eastAsia="Times New Roman" w:hAnsi="Times New Roman" w:cs="Times New Roman"/>
                <w:sz w:val="24"/>
                <w:szCs w:val="24"/>
                <w:lang w:eastAsia="ru-RU"/>
              </w:rPr>
            </w:pPr>
          </w:p>
          <w:p w14:paraId="75309FA3" w14:textId="77777777" w:rsidR="00A37DE0" w:rsidRPr="00A37DE0" w:rsidRDefault="00A37DE0" w:rsidP="00A37DE0">
            <w:pPr>
              <w:tabs>
                <w:tab w:val="left" w:pos="8789"/>
              </w:tabs>
              <w:spacing w:after="0" w:line="240" w:lineRule="auto"/>
              <w:rPr>
                <w:rFonts w:ascii="Times New Roman" w:eastAsia="Times New Roman" w:hAnsi="Times New Roman" w:cs="Times New Roman"/>
                <w:sz w:val="24"/>
                <w:szCs w:val="24"/>
                <w:lang w:eastAsia="ru-RU"/>
              </w:rPr>
            </w:pPr>
            <w:r w:rsidRPr="00A37DE0">
              <w:rPr>
                <w:rFonts w:ascii="Times New Roman" w:eastAsia="Times New Roman" w:hAnsi="Times New Roman" w:cs="Times New Roman"/>
                <w:sz w:val="24"/>
                <w:szCs w:val="24"/>
                <w:lang w:eastAsia="ru-RU"/>
              </w:rPr>
              <w:t>Тема 6</w:t>
            </w:r>
          </w:p>
          <w:p w14:paraId="75309FA4" w14:textId="77777777" w:rsidR="00A37DE0" w:rsidRPr="009B6655" w:rsidRDefault="00A37DE0" w:rsidP="00A37DE0">
            <w:pPr>
              <w:tabs>
                <w:tab w:val="left" w:pos="8789"/>
              </w:tabs>
              <w:spacing w:after="0" w:line="240" w:lineRule="auto"/>
              <w:rPr>
                <w:rFonts w:ascii="Times New Roman" w:eastAsia="Times New Roman" w:hAnsi="Times New Roman" w:cs="Times New Roman"/>
                <w:sz w:val="24"/>
                <w:szCs w:val="24"/>
                <w:lang w:eastAsia="ru-RU"/>
              </w:rPr>
            </w:pPr>
            <w:r w:rsidRPr="00A37DE0">
              <w:rPr>
                <w:rFonts w:ascii="Times New Roman" w:eastAsia="Times New Roman" w:hAnsi="Times New Roman" w:cs="Times New Roman"/>
                <w:sz w:val="24"/>
                <w:szCs w:val="24"/>
                <w:lang w:eastAsia="ru-RU"/>
              </w:rPr>
              <w:t>Формы сотрудничества туроператоров и зарубежных гостиничных предприятий</w:t>
            </w:r>
            <w:r w:rsidRPr="009B6655">
              <w:rPr>
                <w:rFonts w:ascii="Times New Roman" w:eastAsia="Times New Roman" w:hAnsi="Times New Roman" w:cs="Times New Roman"/>
                <w:sz w:val="24"/>
                <w:szCs w:val="24"/>
                <w:lang w:eastAsia="ru-RU"/>
              </w:rPr>
              <w:t>.</w:t>
            </w:r>
          </w:p>
        </w:tc>
        <w:tc>
          <w:tcPr>
            <w:tcW w:w="1759" w:type="dxa"/>
          </w:tcPr>
          <w:p w14:paraId="75309FA5"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75309FA6"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A7"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A8"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p w14:paraId="75309FA9"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AA"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AB"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AC"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Доклад-презентация</w:t>
            </w:r>
          </w:p>
        </w:tc>
        <w:tc>
          <w:tcPr>
            <w:tcW w:w="2877" w:type="dxa"/>
          </w:tcPr>
          <w:p w14:paraId="75309FAD"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75309FAE"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p>
          <w:p w14:paraId="75309FAF"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B0"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B1"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75309FB2"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B3"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B4"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B5" w14:textId="77777777" w:rsidR="00A37DE0" w:rsidRDefault="00A37DE0" w:rsidP="0076416C">
            <w:pPr>
              <w:spacing w:after="0" w:line="240" w:lineRule="auto"/>
              <w:jc w:val="center"/>
              <w:rPr>
                <w:rFonts w:ascii="Times New Roman" w:eastAsia="Times New Roman" w:hAnsi="Times New Roman" w:cs="Times New Roman"/>
                <w:sz w:val="24"/>
                <w:szCs w:val="24"/>
                <w:lang w:eastAsia="ru-RU"/>
              </w:rPr>
            </w:pPr>
          </w:p>
          <w:p w14:paraId="75309FB6"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r w:rsidRPr="009B6655">
              <w:rPr>
                <w:rFonts w:ascii="Times New Roman" w:eastAsia="Times New Roman" w:hAnsi="Times New Roman" w:cs="Times New Roman"/>
                <w:sz w:val="24"/>
                <w:szCs w:val="24"/>
                <w:lang w:eastAsia="ru-RU"/>
              </w:rPr>
              <w:t>4 часа</w:t>
            </w:r>
          </w:p>
          <w:p w14:paraId="75309FB7" w14:textId="77777777" w:rsidR="00A37DE0" w:rsidRPr="009B6655" w:rsidRDefault="00A37DE0" w:rsidP="0076416C">
            <w:pPr>
              <w:spacing w:after="0" w:line="240" w:lineRule="auto"/>
              <w:jc w:val="center"/>
              <w:rPr>
                <w:rFonts w:ascii="Times New Roman" w:eastAsia="Times New Roman" w:hAnsi="Times New Roman" w:cs="Times New Roman"/>
                <w:sz w:val="24"/>
                <w:szCs w:val="24"/>
                <w:lang w:eastAsia="ru-RU"/>
              </w:rPr>
            </w:pPr>
          </w:p>
        </w:tc>
      </w:tr>
    </w:tbl>
    <w:p w14:paraId="75309FB9" w14:textId="77777777" w:rsidR="00A37DE0" w:rsidRDefault="00A37DE0" w:rsidP="00A37DE0">
      <w:pPr>
        <w:spacing w:after="0" w:line="240" w:lineRule="auto"/>
        <w:rPr>
          <w:rFonts w:ascii="Times New Roman" w:hAnsi="Times New Roman" w:cs="Times New Roman"/>
          <w:sz w:val="24"/>
          <w:szCs w:val="24"/>
        </w:rPr>
      </w:pPr>
    </w:p>
    <w:p w14:paraId="75309FBA" w14:textId="77777777" w:rsidR="00AF1212" w:rsidRPr="00AF1212" w:rsidRDefault="00AF1212" w:rsidP="00AF1212">
      <w:pPr>
        <w:spacing w:after="0" w:line="240" w:lineRule="auto"/>
        <w:jc w:val="center"/>
        <w:rPr>
          <w:rFonts w:ascii="Times New Roman" w:hAnsi="Times New Roman" w:cs="Times New Roman"/>
          <w:b/>
          <w:sz w:val="24"/>
          <w:szCs w:val="24"/>
        </w:rPr>
      </w:pPr>
      <w:r w:rsidRPr="00AF1212">
        <w:rPr>
          <w:rFonts w:ascii="Times New Roman" w:hAnsi="Times New Roman" w:cs="Times New Roman"/>
          <w:b/>
          <w:sz w:val="24"/>
          <w:szCs w:val="24"/>
        </w:rPr>
        <w:t>Темы для докладов-презентаций</w:t>
      </w:r>
    </w:p>
    <w:p w14:paraId="75309FBB" w14:textId="77777777" w:rsidR="00AF1212" w:rsidRPr="00AF1212" w:rsidRDefault="00AF1212" w:rsidP="00AF1212">
      <w:pPr>
        <w:spacing w:after="0" w:line="240" w:lineRule="auto"/>
        <w:rPr>
          <w:rFonts w:ascii="Times New Roman" w:hAnsi="Times New Roman" w:cs="Times New Roman"/>
          <w:sz w:val="24"/>
          <w:szCs w:val="24"/>
        </w:rPr>
      </w:pPr>
    </w:p>
    <w:p w14:paraId="75309FBC" w14:textId="77777777" w:rsidR="00AF1212" w:rsidRPr="00AF1212" w:rsidRDefault="00AF1212" w:rsidP="00AF1212">
      <w:pPr>
        <w:spacing w:after="0" w:line="240" w:lineRule="auto"/>
        <w:rPr>
          <w:rFonts w:ascii="Times New Roman" w:hAnsi="Times New Roman" w:cs="Times New Roman"/>
          <w:sz w:val="24"/>
          <w:szCs w:val="24"/>
        </w:rPr>
      </w:pPr>
      <w:r>
        <w:rPr>
          <w:rFonts w:ascii="Times New Roman" w:hAnsi="Times New Roman" w:cs="Times New Roman"/>
          <w:sz w:val="24"/>
          <w:szCs w:val="24"/>
        </w:rPr>
        <w:t>Тема 3</w:t>
      </w:r>
      <w:r w:rsidRPr="00AF1212">
        <w:rPr>
          <w:rFonts w:ascii="Times New Roman" w:hAnsi="Times New Roman" w:cs="Times New Roman"/>
          <w:sz w:val="24"/>
          <w:szCs w:val="24"/>
        </w:rPr>
        <w:t>. Основные туристские поставщики инкаминговых туроператоров и особенности их услуг.</w:t>
      </w:r>
    </w:p>
    <w:p w14:paraId="75309FBD" w14:textId="77777777" w:rsidR="00AF1212" w:rsidRPr="00AF1212" w:rsidRDefault="00AF1212" w:rsidP="00AF1212">
      <w:pPr>
        <w:spacing w:after="0" w:line="240" w:lineRule="auto"/>
        <w:rPr>
          <w:rFonts w:ascii="Times New Roman" w:hAnsi="Times New Roman" w:cs="Times New Roman"/>
          <w:sz w:val="24"/>
          <w:szCs w:val="24"/>
        </w:rPr>
      </w:pPr>
    </w:p>
    <w:p w14:paraId="75309FBE"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lastRenderedPageBreak/>
        <w:t>В процессе самостоятельной работы студентам необходимо подготовить доклад-презентацию на тему:</w:t>
      </w:r>
    </w:p>
    <w:p w14:paraId="75309FBF"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1.</w:t>
      </w:r>
      <w:r w:rsidRPr="00AF1212">
        <w:rPr>
          <w:rFonts w:ascii="Times New Roman" w:hAnsi="Times New Roman" w:cs="Times New Roman"/>
          <w:sz w:val="24"/>
          <w:szCs w:val="24"/>
        </w:rPr>
        <w:tab/>
        <w:t>Взаимоотношения туроператоров с зарубежными представителями.</w:t>
      </w:r>
    </w:p>
    <w:p w14:paraId="75309FC0"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2.</w:t>
      </w:r>
      <w:r w:rsidRPr="00AF1212">
        <w:rPr>
          <w:rFonts w:ascii="Times New Roman" w:hAnsi="Times New Roman" w:cs="Times New Roman"/>
          <w:sz w:val="24"/>
          <w:szCs w:val="24"/>
        </w:rPr>
        <w:tab/>
        <w:t>Система взаимоотношений между основными субъектами операций международного туризма.</w:t>
      </w:r>
    </w:p>
    <w:p w14:paraId="75309FC1"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3.</w:t>
      </w:r>
      <w:r w:rsidRPr="00AF1212">
        <w:rPr>
          <w:rFonts w:ascii="Times New Roman" w:hAnsi="Times New Roman" w:cs="Times New Roman"/>
          <w:sz w:val="24"/>
          <w:szCs w:val="24"/>
        </w:rPr>
        <w:tab/>
        <w:t>Переговоры с поставщиками услуг.</w:t>
      </w:r>
    </w:p>
    <w:p w14:paraId="75309FC2"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4.</w:t>
      </w:r>
      <w:r w:rsidRPr="00AF1212">
        <w:rPr>
          <w:rFonts w:ascii="Times New Roman" w:hAnsi="Times New Roman" w:cs="Times New Roman"/>
          <w:sz w:val="24"/>
          <w:szCs w:val="24"/>
        </w:rPr>
        <w:tab/>
        <w:t>Заключение договоров с поставщиками услуг.</w:t>
      </w:r>
    </w:p>
    <w:p w14:paraId="75309FC3"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5.</w:t>
      </w:r>
      <w:r w:rsidRPr="00AF1212">
        <w:rPr>
          <w:rFonts w:ascii="Times New Roman" w:hAnsi="Times New Roman" w:cs="Times New Roman"/>
          <w:sz w:val="24"/>
          <w:szCs w:val="24"/>
        </w:rPr>
        <w:tab/>
        <w:t>Договор между туроператорами.</w:t>
      </w:r>
    </w:p>
    <w:p w14:paraId="75309FC4"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6.</w:t>
      </w:r>
      <w:r w:rsidRPr="00AF1212">
        <w:rPr>
          <w:rFonts w:ascii="Times New Roman" w:hAnsi="Times New Roman" w:cs="Times New Roman"/>
          <w:sz w:val="24"/>
          <w:szCs w:val="24"/>
        </w:rPr>
        <w:tab/>
        <w:t>Договор с гостиничным предприятием.</w:t>
      </w:r>
    </w:p>
    <w:p w14:paraId="75309FC5"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7.</w:t>
      </w:r>
      <w:r w:rsidRPr="00AF1212">
        <w:rPr>
          <w:rFonts w:ascii="Times New Roman" w:hAnsi="Times New Roman" w:cs="Times New Roman"/>
          <w:sz w:val="24"/>
          <w:szCs w:val="24"/>
        </w:rPr>
        <w:tab/>
        <w:t>Договор с предприятием питания.</w:t>
      </w:r>
    </w:p>
    <w:p w14:paraId="75309FC6"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8.</w:t>
      </w:r>
      <w:r w:rsidRPr="00AF1212">
        <w:rPr>
          <w:rFonts w:ascii="Times New Roman" w:hAnsi="Times New Roman" w:cs="Times New Roman"/>
          <w:sz w:val="24"/>
          <w:szCs w:val="24"/>
        </w:rPr>
        <w:tab/>
        <w:t>Договор с авиакомпанией.</w:t>
      </w:r>
    </w:p>
    <w:p w14:paraId="75309FC7"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9.</w:t>
      </w:r>
      <w:r w:rsidRPr="00AF1212">
        <w:rPr>
          <w:rFonts w:ascii="Times New Roman" w:hAnsi="Times New Roman" w:cs="Times New Roman"/>
          <w:sz w:val="24"/>
          <w:szCs w:val="24"/>
        </w:rPr>
        <w:tab/>
        <w:t>Информационный листок к путевке туристского путешествия.</w:t>
      </w:r>
    </w:p>
    <w:p w14:paraId="75309FC8" w14:textId="77777777" w:rsidR="00AF1212" w:rsidRPr="00AF1212" w:rsidRDefault="00AF1212" w:rsidP="00AF1212">
      <w:pPr>
        <w:spacing w:after="0" w:line="240" w:lineRule="auto"/>
        <w:rPr>
          <w:rFonts w:ascii="Times New Roman" w:hAnsi="Times New Roman" w:cs="Times New Roman"/>
          <w:sz w:val="24"/>
          <w:szCs w:val="24"/>
        </w:rPr>
      </w:pPr>
    </w:p>
    <w:p w14:paraId="75309FC9" w14:textId="77777777" w:rsidR="00AF1212" w:rsidRPr="00AF1212" w:rsidRDefault="00AF1212" w:rsidP="00AF1212">
      <w:pPr>
        <w:spacing w:after="0" w:line="240" w:lineRule="auto"/>
        <w:rPr>
          <w:rFonts w:ascii="Times New Roman" w:hAnsi="Times New Roman" w:cs="Times New Roman"/>
          <w:sz w:val="24"/>
          <w:szCs w:val="24"/>
        </w:rPr>
      </w:pPr>
      <w:r>
        <w:rPr>
          <w:rFonts w:ascii="Times New Roman" w:hAnsi="Times New Roman" w:cs="Times New Roman"/>
          <w:sz w:val="24"/>
          <w:szCs w:val="24"/>
        </w:rPr>
        <w:t>Тема 4</w:t>
      </w:r>
      <w:r w:rsidRPr="00AF1212">
        <w:rPr>
          <w:rFonts w:ascii="Times New Roman" w:hAnsi="Times New Roman" w:cs="Times New Roman"/>
          <w:sz w:val="24"/>
          <w:szCs w:val="24"/>
        </w:rPr>
        <w:t>. Особенности аутгоинга (формирование выездных туров). Экономическая эффективность выездного туризма.</w:t>
      </w:r>
    </w:p>
    <w:p w14:paraId="75309FCA" w14:textId="77777777" w:rsidR="00AF1212" w:rsidRPr="00AF1212" w:rsidRDefault="00AF1212" w:rsidP="00AF1212">
      <w:pPr>
        <w:spacing w:after="0" w:line="240" w:lineRule="auto"/>
        <w:rPr>
          <w:rFonts w:ascii="Times New Roman" w:hAnsi="Times New Roman" w:cs="Times New Roman"/>
          <w:sz w:val="24"/>
          <w:szCs w:val="24"/>
        </w:rPr>
      </w:pPr>
    </w:p>
    <w:p w14:paraId="75309FCB"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В процессе самостоятельной работы студентам необходимо подготовить доклад на тему:</w:t>
      </w:r>
    </w:p>
    <w:p w14:paraId="75309FCC"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1.</w:t>
      </w:r>
      <w:r w:rsidRPr="00AF1212">
        <w:rPr>
          <w:rFonts w:ascii="Times New Roman" w:hAnsi="Times New Roman" w:cs="Times New Roman"/>
          <w:sz w:val="24"/>
          <w:szCs w:val="24"/>
        </w:rPr>
        <w:tab/>
        <w:t>Позитивные и негативные стороны выездного туризма с точки зрения экономики стран. Опыт индустриально развитых стран.</w:t>
      </w:r>
    </w:p>
    <w:p w14:paraId="75309FCD"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2.</w:t>
      </w:r>
      <w:r w:rsidRPr="00AF1212">
        <w:rPr>
          <w:rFonts w:ascii="Times New Roman" w:hAnsi="Times New Roman" w:cs="Times New Roman"/>
          <w:sz w:val="24"/>
          <w:szCs w:val="24"/>
        </w:rPr>
        <w:tab/>
        <w:t>Государственное регулирование выездных туристских потоков, их роль и значение.</w:t>
      </w:r>
    </w:p>
    <w:p w14:paraId="75309FCE"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«Эгоистическая» модель выездного туризма.</w:t>
      </w:r>
    </w:p>
    <w:p w14:paraId="75309FCF" w14:textId="77777777" w:rsidR="00AF1212" w:rsidRPr="00AF1212" w:rsidRDefault="00AF1212" w:rsidP="00AF1212">
      <w:pPr>
        <w:spacing w:after="0" w:line="240" w:lineRule="auto"/>
        <w:rPr>
          <w:rFonts w:ascii="Times New Roman" w:hAnsi="Times New Roman" w:cs="Times New Roman"/>
          <w:sz w:val="24"/>
          <w:szCs w:val="24"/>
        </w:rPr>
      </w:pPr>
    </w:p>
    <w:p w14:paraId="75309FD0" w14:textId="77777777" w:rsidR="00AF1212" w:rsidRPr="00AF1212" w:rsidRDefault="00AF1212" w:rsidP="00AF1212">
      <w:pPr>
        <w:spacing w:after="0" w:line="240" w:lineRule="auto"/>
        <w:rPr>
          <w:rFonts w:ascii="Times New Roman" w:hAnsi="Times New Roman" w:cs="Times New Roman"/>
          <w:sz w:val="24"/>
          <w:szCs w:val="24"/>
        </w:rPr>
      </w:pPr>
      <w:r>
        <w:rPr>
          <w:rFonts w:ascii="Times New Roman" w:hAnsi="Times New Roman" w:cs="Times New Roman"/>
          <w:sz w:val="24"/>
          <w:szCs w:val="24"/>
        </w:rPr>
        <w:t>Тема 5</w:t>
      </w:r>
      <w:r w:rsidRPr="00AF1212">
        <w:rPr>
          <w:rFonts w:ascii="Times New Roman" w:hAnsi="Times New Roman" w:cs="Times New Roman"/>
          <w:sz w:val="24"/>
          <w:szCs w:val="24"/>
        </w:rPr>
        <w:t>. Технологии организации выездных туров</w:t>
      </w:r>
    </w:p>
    <w:p w14:paraId="75309FD1" w14:textId="77777777" w:rsidR="00AF1212" w:rsidRPr="00AF1212" w:rsidRDefault="00AF1212" w:rsidP="00AF1212">
      <w:pPr>
        <w:spacing w:after="0" w:line="240" w:lineRule="auto"/>
        <w:rPr>
          <w:rFonts w:ascii="Times New Roman" w:hAnsi="Times New Roman" w:cs="Times New Roman"/>
          <w:sz w:val="24"/>
          <w:szCs w:val="24"/>
        </w:rPr>
      </w:pPr>
    </w:p>
    <w:p w14:paraId="75309FD2"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В процессе самостоятельной работы студентам необходимо подготовить групповое сообщение (группы 2-3 человека) на одну из следующих тем:</w:t>
      </w:r>
    </w:p>
    <w:p w14:paraId="75309FD3" w14:textId="77777777" w:rsidR="00AF1212" w:rsidRPr="00AF1212" w:rsidRDefault="00AF1212" w:rsidP="00AF1212">
      <w:pPr>
        <w:spacing w:after="0" w:line="240" w:lineRule="auto"/>
        <w:rPr>
          <w:rFonts w:ascii="Times New Roman" w:hAnsi="Times New Roman" w:cs="Times New Roman"/>
          <w:sz w:val="24"/>
          <w:szCs w:val="24"/>
        </w:rPr>
      </w:pPr>
    </w:p>
    <w:p w14:paraId="75309FD4"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1.</w:t>
      </w:r>
      <w:r w:rsidRPr="00AF1212">
        <w:rPr>
          <w:rFonts w:ascii="Times New Roman" w:hAnsi="Times New Roman" w:cs="Times New Roman"/>
          <w:sz w:val="24"/>
          <w:szCs w:val="24"/>
        </w:rPr>
        <w:tab/>
        <w:t>Выездной туризма как наиболее сложный и капиталоёмкий вид туроперейтинга.</w:t>
      </w:r>
    </w:p>
    <w:p w14:paraId="75309FD5"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2.</w:t>
      </w:r>
      <w:r w:rsidRPr="00AF1212">
        <w:rPr>
          <w:rFonts w:ascii="Times New Roman" w:hAnsi="Times New Roman" w:cs="Times New Roman"/>
          <w:sz w:val="24"/>
          <w:szCs w:val="24"/>
        </w:rPr>
        <w:tab/>
        <w:t>Прямые и косвенные факторы, осложняющие выездной туризм по сравнению с другими видами туроперейтинга.</w:t>
      </w:r>
    </w:p>
    <w:p w14:paraId="75309FD6" w14:textId="77777777" w:rsidR="00AF1212" w:rsidRPr="00AF1212" w:rsidRDefault="00AF1212" w:rsidP="00AF1212">
      <w:pPr>
        <w:spacing w:after="0" w:line="240" w:lineRule="auto"/>
        <w:rPr>
          <w:rFonts w:ascii="Times New Roman" w:hAnsi="Times New Roman" w:cs="Times New Roman"/>
          <w:sz w:val="24"/>
          <w:szCs w:val="24"/>
        </w:rPr>
      </w:pPr>
    </w:p>
    <w:p w14:paraId="75309FD7" w14:textId="77777777" w:rsidR="00AF1212" w:rsidRPr="00AF1212" w:rsidRDefault="00AF1212" w:rsidP="00AF1212">
      <w:pPr>
        <w:spacing w:after="0" w:line="240" w:lineRule="auto"/>
        <w:rPr>
          <w:rFonts w:ascii="Times New Roman" w:hAnsi="Times New Roman" w:cs="Times New Roman"/>
          <w:sz w:val="24"/>
          <w:szCs w:val="24"/>
        </w:rPr>
      </w:pPr>
    </w:p>
    <w:p w14:paraId="75309FD8" w14:textId="77777777" w:rsidR="00AF1212" w:rsidRPr="00AF1212" w:rsidRDefault="00AF1212" w:rsidP="00AF1212">
      <w:pPr>
        <w:spacing w:after="0" w:line="240" w:lineRule="auto"/>
        <w:rPr>
          <w:rFonts w:ascii="Times New Roman" w:hAnsi="Times New Roman" w:cs="Times New Roman"/>
          <w:sz w:val="24"/>
          <w:szCs w:val="24"/>
        </w:rPr>
      </w:pPr>
      <w:r>
        <w:rPr>
          <w:rFonts w:ascii="Times New Roman" w:hAnsi="Times New Roman" w:cs="Times New Roman"/>
          <w:sz w:val="24"/>
          <w:szCs w:val="24"/>
        </w:rPr>
        <w:t>Тема 6</w:t>
      </w:r>
      <w:r w:rsidRPr="00AF1212">
        <w:rPr>
          <w:rFonts w:ascii="Times New Roman" w:hAnsi="Times New Roman" w:cs="Times New Roman"/>
          <w:sz w:val="24"/>
          <w:szCs w:val="24"/>
        </w:rPr>
        <w:t>. Формы сотрудничества туроператоров и зарубежных гостиничных предприятий</w:t>
      </w:r>
    </w:p>
    <w:p w14:paraId="75309FD9" w14:textId="77777777" w:rsidR="00AF1212" w:rsidRPr="00AF1212" w:rsidRDefault="00AF1212" w:rsidP="00AF1212">
      <w:pPr>
        <w:spacing w:after="0" w:line="240" w:lineRule="auto"/>
        <w:rPr>
          <w:rFonts w:ascii="Times New Roman" w:hAnsi="Times New Roman" w:cs="Times New Roman"/>
          <w:sz w:val="24"/>
          <w:szCs w:val="24"/>
        </w:rPr>
      </w:pPr>
    </w:p>
    <w:p w14:paraId="75309FDA"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В процессе самостоятельной работы студентам необходимо подготовить групповое практическое задание (группы 2-3 человека) на тему «Сотрудничество турооператоров и иностранных партнёров».</w:t>
      </w:r>
    </w:p>
    <w:p w14:paraId="75309FDB"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Содержание:</w:t>
      </w:r>
    </w:p>
    <w:p w14:paraId="75309FDC"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1.</w:t>
      </w:r>
      <w:r w:rsidRPr="00AF1212">
        <w:rPr>
          <w:rFonts w:ascii="Times New Roman" w:hAnsi="Times New Roman" w:cs="Times New Roman"/>
          <w:sz w:val="24"/>
          <w:szCs w:val="24"/>
        </w:rPr>
        <w:tab/>
        <w:t xml:space="preserve">Формы работы с иностранными партнёрами. Квотирование и его разновидности. </w:t>
      </w:r>
    </w:p>
    <w:p w14:paraId="75309FDD"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2.</w:t>
      </w:r>
      <w:r w:rsidRPr="00AF1212">
        <w:rPr>
          <w:rFonts w:ascii="Times New Roman" w:hAnsi="Times New Roman" w:cs="Times New Roman"/>
          <w:sz w:val="24"/>
          <w:szCs w:val="24"/>
        </w:rPr>
        <w:tab/>
        <w:t>Осуществление расчёта между сторонами.</w:t>
      </w:r>
    </w:p>
    <w:p w14:paraId="75309FDE"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3.</w:t>
      </w:r>
      <w:r w:rsidRPr="00AF1212">
        <w:rPr>
          <w:rFonts w:ascii="Times New Roman" w:hAnsi="Times New Roman" w:cs="Times New Roman"/>
          <w:sz w:val="24"/>
          <w:szCs w:val="24"/>
        </w:rPr>
        <w:tab/>
        <w:t>Услуги, оказываемые meet-компаниями. Права и обязанности сторон.</w:t>
      </w:r>
    </w:p>
    <w:p w14:paraId="75309FDF"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4.</w:t>
      </w:r>
      <w:r w:rsidRPr="00AF1212">
        <w:rPr>
          <w:rFonts w:ascii="Times New Roman" w:hAnsi="Times New Roman" w:cs="Times New Roman"/>
          <w:sz w:val="24"/>
          <w:szCs w:val="24"/>
        </w:rPr>
        <w:tab/>
        <w:t>Разработка пакета договорного сопровождения тура.</w:t>
      </w:r>
    </w:p>
    <w:p w14:paraId="75309FE0" w14:textId="77777777" w:rsidR="00AF1212" w:rsidRPr="00AF1212" w:rsidRDefault="00AF1212" w:rsidP="00AF1212">
      <w:pPr>
        <w:spacing w:after="0" w:line="240" w:lineRule="auto"/>
        <w:rPr>
          <w:rFonts w:ascii="Times New Roman" w:hAnsi="Times New Roman" w:cs="Times New Roman"/>
          <w:sz w:val="24"/>
          <w:szCs w:val="24"/>
        </w:rPr>
      </w:pPr>
    </w:p>
    <w:p w14:paraId="75309FE1" w14:textId="77777777" w:rsidR="00AF1212" w:rsidRDefault="00AF1212" w:rsidP="00AF1212">
      <w:pPr>
        <w:spacing w:after="0" w:line="240" w:lineRule="auto"/>
        <w:rPr>
          <w:rFonts w:ascii="Times New Roman" w:hAnsi="Times New Roman" w:cs="Times New Roman"/>
          <w:sz w:val="24"/>
          <w:szCs w:val="24"/>
        </w:rPr>
      </w:pPr>
      <w:r>
        <w:rPr>
          <w:rFonts w:ascii="Times New Roman" w:hAnsi="Times New Roman" w:cs="Times New Roman"/>
          <w:sz w:val="24"/>
          <w:szCs w:val="24"/>
        </w:rPr>
        <w:t>Тема  7</w:t>
      </w:r>
      <w:r w:rsidRPr="00AF1212">
        <w:rPr>
          <w:rFonts w:ascii="Times New Roman" w:hAnsi="Times New Roman" w:cs="Times New Roman"/>
          <w:sz w:val="24"/>
          <w:szCs w:val="24"/>
        </w:rPr>
        <w:t>.  Обеспечение визовой поддержки иностранных туристов со стороны отечественных операторов</w:t>
      </w:r>
    </w:p>
    <w:p w14:paraId="75309FE2" w14:textId="77777777" w:rsidR="00AF1212" w:rsidRPr="00AF1212" w:rsidRDefault="00AF1212" w:rsidP="00AF1212">
      <w:pPr>
        <w:spacing w:after="0" w:line="240" w:lineRule="auto"/>
        <w:rPr>
          <w:rFonts w:ascii="Times New Roman" w:hAnsi="Times New Roman" w:cs="Times New Roman"/>
          <w:sz w:val="24"/>
          <w:szCs w:val="24"/>
        </w:rPr>
      </w:pPr>
    </w:p>
    <w:p w14:paraId="75309FE3"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В процессе самостоятельной работы студентам необходимо подготовить доклад на тему:</w:t>
      </w:r>
    </w:p>
    <w:p w14:paraId="75309FE4" w14:textId="77777777" w:rsidR="00AF1212" w:rsidRPr="00AF1212" w:rsidRDefault="00AF1212" w:rsidP="00AF1212">
      <w:pPr>
        <w:spacing w:after="0" w:line="240" w:lineRule="auto"/>
        <w:rPr>
          <w:rFonts w:ascii="Times New Roman" w:hAnsi="Times New Roman" w:cs="Times New Roman"/>
          <w:sz w:val="24"/>
          <w:szCs w:val="24"/>
        </w:rPr>
      </w:pPr>
    </w:p>
    <w:p w14:paraId="75309FE5"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1.</w:t>
      </w:r>
      <w:r w:rsidRPr="00AF1212">
        <w:rPr>
          <w:rFonts w:ascii="Times New Roman" w:hAnsi="Times New Roman" w:cs="Times New Roman"/>
          <w:sz w:val="24"/>
          <w:szCs w:val="24"/>
        </w:rPr>
        <w:tab/>
        <w:t>Взаимоотношения с предприятиями гостиничной индустрии. Классификация и категорийность средств размещения с учётом специфики той или иной страны.</w:t>
      </w:r>
    </w:p>
    <w:p w14:paraId="75309FE6"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2.</w:t>
      </w:r>
      <w:r w:rsidRPr="00AF1212">
        <w:rPr>
          <w:rFonts w:ascii="Times New Roman" w:hAnsi="Times New Roman" w:cs="Times New Roman"/>
          <w:sz w:val="24"/>
          <w:szCs w:val="24"/>
        </w:rPr>
        <w:tab/>
        <w:t>Формы сотрудничества. Разовые заявки, комитмент, элотмент, безотзывное бронирование, повышенная комиссия, приоритетное бронирование.</w:t>
      </w:r>
    </w:p>
    <w:p w14:paraId="75309FE7"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lastRenderedPageBreak/>
        <w:t>3.</w:t>
      </w:r>
      <w:r w:rsidRPr="00AF1212">
        <w:rPr>
          <w:rFonts w:ascii="Times New Roman" w:hAnsi="Times New Roman" w:cs="Times New Roman"/>
          <w:sz w:val="24"/>
          <w:szCs w:val="24"/>
        </w:rPr>
        <w:tab/>
        <w:t>Аренда гостиничного предприятия, апартаментов, др. средств размещения.</w:t>
      </w:r>
    </w:p>
    <w:p w14:paraId="75309FE8" w14:textId="77777777" w:rsidR="00AF1212" w:rsidRPr="00AF1212" w:rsidRDefault="00AF1212" w:rsidP="00AF1212">
      <w:pPr>
        <w:spacing w:after="0" w:line="240" w:lineRule="auto"/>
        <w:rPr>
          <w:rFonts w:ascii="Times New Roman" w:hAnsi="Times New Roman" w:cs="Times New Roman"/>
          <w:sz w:val="24"/>
          <w:szCs w:val="24"/>
        </w:rPr>
      </w:pPr>
      <w:r w:rsidRPr="00AF1212">
        <w:rPr>
          <w:rFonts w:ascii="Times New Roman" w:hAnsi="Times New Roman" w:cs="Times New Roman"/>
          <w:sz w:val="24"/>
          <w:szCs w:val="24"/>
        </w:rPr>
        <w:t>4.</w:t>
      </w:r>
      <w:r w:rsidRPr="00AF1212">
        <w:rPr>
          <w:rFonts w:ascii="Times New Roman" w:hAnsi="Times New Roman" w:cs="Times New Roman"/>
          <w:sz w:val="24"/>
          <w:szCs w:val="24"/>
        </w:rPr>
        <w:tab/>
        <w:t>Взаимоотношения с предприятиями индустрии питания. Организация питания в гостинице, отеле и т.д.</w:t>
      </w:r>
    </w:p>
    <w:p w14:paraId="75309FE9" w14:textId="77777777" w:rsidR="00AF1212" w:rsidRPr="009B6655" w:rsidRDefault="00AF1212" w:rsidP="00AF1212">
      <w:pPr>
        <w:spacing w:after="0" w:line="240" w:lineRule="auto"/>
        <w:ind w:firstLine="708"/>
        <w:jc w:val="both"/>
        <w:rPr>
          <w:rFonts w:ascii="Times New Roman" w:hAnsi="Times New Roman" w:cs="Times New Roman"/>
          <w:sz w:val="24"/>
          <w:szCs w:val="24"/>
        </w:rPr>
      </w:pPr>
      <w:r w:rsidRPr="009B6655">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области географии туризма, формирование навыков исследовательской деятельности, развитие профессиональных качеств речи будущего специалиста.</w:t>
      </w:r>
    </w:p>
    <w:p w14:paraId="75309FEA" w14:textId="77777777" w:rsidR="00AF1212" w:rsidRPr="009B6655" w:rsidRDefault="00AF1212" w:rsidP="00AF1212">
      <w:pPr>
        <w:spacing w:after="0" w:line="240" w:lineRule="auto"/>
        <w:jc w:val="both"/>
        <w:rPr>
          <w:rFonts w:ascii="Times New Roman" w:hAnsi="Times New Roman" w:cs="Times New Roman"/>
          <w:i/>
          <w:sz w:val="24"/>
          <w:szCs w:val="24"/>
        </w:rPr>
      </w:pPr>
      <w:r w:rsidRPr="009B6655">
        <w:rPr>
          <w:rFonts w:ascii="Times New Roman" w:hAnsi="Times New Roman" w:cs="Times New Roman"/>
          <w:i/>
          <w:sz w:val="24"/>
          <w:szCs w:val="24"/>
        </w:rPr>
        <w:t xml:space="preserve">    Требования к оформлению доклада</w:t>
      </w:r>
    </w:p>
    <w:p w14:paraId="75309FEB"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14:paraId="75309FEC"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Работать над докладом рекомендуется в следующей последовательности:</w:t>
      </w:r>
    </w:p>
    <w:p w14:paraId="75309FED"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•глубоко изучить рекомендованную литературу по данному вопросу;</w:t>
      </w:r>
    </w:p>
    <w:p w14:paraId="75309FEE"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критически оценивать привлекаемую для доклада научную литературу,</w:t>
      </w:r>
    </w:p>
    <w:p w14:paraId="75309FEF"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14:paraId="75309FF0"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хорошо продумать и составить подробный план доклада;</w:t>
      </w:r>
    </w:p>
    <w:p w14:paraId="75309FF1"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14:paraId="75309FF2"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14:paraId="75309FF3" w14:textId="77777777" w:rsidR="00AF1212" w:rsidRPr="009B6655" w:rsidRDefault="00AF1212" w:rsidP="00AF1212">
      <w:pPr>
        <w:spacing w:after="0" w:line="240" w:lineRule="auto"/>
        <w:jc w:val="both"/>
        <w:rPr>
          <w:rFonts w:ascii="Times New Roman" w:hAnsi="Times New Roman" w:cs="Times New Roman"/>
          <w:sz w:val="24"/>
          <w:szCs w:val="24"/>
        </w:rPr>
      </w:pPr>
      <w:r w:rsidRPr="009B6655">
        <w:rPr>
          <w:rFonts w:ascii="Times New Roman" w:hAnsi="Times New Roman" w:cs="Times New Roman"/>
          <w:sz w:val="24"/>
          <w:szCs w:val="24"/>
        </w:rPr>
        <w:t>• сделать необходимые ссылки на использованную в докладе литературу, другие источники;</w:t>
      </w:r>
    </w:p>
    <w:p w14:paraId="75309FF4" w14:textId="77777777" w:rsidR="00AF1212" w:rsidRDefault="00AF1212" w:rsidP="00AF1212">
      <w:pPr>
        <w:spacing w:after="0" w:line="240" w:lineRule="auto"/>
        <w:rPr>
          <w:rFonts w:ascii="Times New Roman" w:hAnsi="Times New Roman" w:cs="Times New Roman"/>
          <w:sz w:val="24"/>
          <w:szCs w:val="24"/>
        </w:rPr>
      </w:pPr>
      <w:r w:rsidRPr="009B6655">
        <w:rPr>
          <w:rFonts w:ascii="Times New Roman" w:hAnsi="Times New Roman" w:cs="Times New Roman"/>
          <w:sz w:val="24"/>
          <w:szCs w:val="24"/>
        </w:rPr>
        <w:t>• подготовить презентацию или иллюстрации на тему доклада.</w:t>
      </w:r>
    </w:p>
    <w:p w14:paraId="75309FF5" w14:textId="77777777" w:rsidR="00AF1212" w:rsidRDefault="00AF1212" w:rsidP="00AF1212">
      <w:pPr>
        <w:spacing w:after="0" w:line="240" w:lineRule="auto"/>
        <w:jc w:val="both"/>
        <w:rPr>
          <w:rFonts w:ascii="Times New Roman" w:hAnsi="Times New Roman" w:cs="Times New Roman"/>
          <w:b/>
          <w:sz w:val="24"/>
          <w:szCs w:val="24"/>
        </w:rPr>
      </w:pPr>
    </w:p>
    <w:p w14:paraId="75309FF6" w14:textId="77777777" w:rsidR="00AF1212" w:rsidRPr="00F258B4" w:rsidRDefault="00AF1212" w:rsidP="00AF1212">
      <w:pPr>
        <w:spacing w:after="0" w:line="240" w:lineRule="auto"/>
        <w:jc w:val="both"/>
        <w:rPr>
          <w:rFonts w:ascii="Times New Roman" w:hAnsi="Times New Roman" w:cs="Times New Roman"/>
          <w:sz w:val="24"/>
          <w:szCs w:val="24"/>
        </w:rPr>
      </w:pPr>
      <w:r w:rsidRPr="00F258B4">
        <w:rPr>
          <w:rFonts w:ascii="Times New Roman" w:hAnsi="Times New Roman" w:cs="Times New Roman"/>
          <w:b/>
          <w:sz w:val="24"/>
          <w:szCs w:val="24"/>
        </w:rPr>
        <w:t>Критерии оценки доклада-презентации</w:t>
      </w:r>
    </w:p>
    <w:p w14:paraId="75309FF7" w14:textId="77777777" w:rsidR="00A37DE0" w:rsidRDefault="00A37DE0" w:rsidP="00A37DE0">
      <w:pPr>
        <w:spacing w:after="0" w:line="240" w:lineRule="auto"/>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AF1212" w:rsidRPr="00F258B4" w14:paraId="75309FFC" w14:textId="77777777" w:rsidTr="0076416C">
        <w:trPr>
          <w:trHeight w:val="739"/>
        </w:trPr>
        <w:tc>
          <w:tcPr>
            <w:tcW w:w="2137" w:type="dxa"/>
            <w:shd w:val="clear" w:color="auto" w:fill="FFFFFF"/>
            <w:vAlign w:val="center"/>
          </w:tcPr>
          <w:p w14:paraId="75309FF8" w14:textId="77777777" w:rsidR="00AF1212" w:rsidRPr="00F258B4" w:rsidRDefault="00AF1212"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4-балльная</w:t>
            </w:r>
          </w:p>
          <w:p w14:paraId="75309FF9" w14:textId="77777777" w:rsidR="00AF1212" w:rsidRPr="00F258B4" w:rsidRDefault="00AF1212"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14:paraId="75309FFA" w14:textId="77777777" w:rsidR="00AF1212" w:rsidRPr="00F258B4" w:rsidRDefault="00AF1212"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14:paraId="75309FFB" w14:textId="77777777" w:rsidR="00AF1212" w:rsidRPr="00F258B4" w:rsidRDefault="00AF1212" w:rsidP="0076416C">
            <w:pPr>
              <w:widowControl w:val="0"/>
              <w:spacing w:after="0" w:line="240" w:lineRule="auto"/>
              <w:jc w:val="center"/>
              <w:rPr>
                <w:rFonts w:ascii="Times New Roman" w:eastAsia="Times New Roman" w:hAnsi="Times New Roman" w:cs="Times New Roman"/>
                <w:b/>
                <w:i/>
                <w:sz w:val="20"/>
                <w:szCs w:val="20"/>
                <w:lang w:eastAsia="ru-RU" w:bidi="ru-RU"/>
              </w:rPr>
            </w:pPr>
            <w:r w:rsidRPr="00F258B4">
              <w:rPr>
                <w:rFonts w:ascii="Times New Roman" w:eastAsia="Times New Roman" w:hAnsi="Times New Roman" w:cs="Times New Roman"/>
                <w:b/>
                <w:bCs/>
                <w:i/>
                <w:color w:val="000000"/>
                <w:sz w:val="20"/>
                <w:szCs w:val="20"/>
                <w:shd w:val="clear" w:color="auto" w:fill="FFFFFF"/>
                <w:lang w:eastAsia="ru-RU" w:bidi="ru-RU"/>
              </w:rPr>
              <w:t>Критерии</w:t>
            </w:r>
          </w:p>
        </w:tc>
      </w:tr>
      <w:tr w:rsidR="00AF1212" w:rsidRPr="00F258B4" w14:paraId="7530A007" w14:textId="77777777" w:rsidTr="0076416C">
        <w:trPr>
          <w:trHeight w:val="902"/>
        </w:trPr>
        <w:tc>
          <w:tcPr>
            <w:tcW w:w="2137" w:type="dxa"/>
            <w:shd w:val="clear" w:color="auto" w:fill="FFFFFF"/>
          </w:tcPr>
          <w:p w14:paraId="75309FFD"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Отлично/зачтено</w:t>
            </w:r>
          </w:p>
          <w:p w14:paraId="75309FFE"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14:paraId="75309FFF" w14:textId="77777777" w:rsidR="00AF1212" w:rsidRPr="00F258B4" w:rsidRDefault="00AF1212" w:rsidP="0076416C">
            <w:pPr>
              <w:widowControl w:val="0"/>
              <w:tabs>
                <w:tab w:val="left" w:pos="514"/>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14:paraId="7530A000" w14:textId="77777777" w:rsidR="00AF1212" w:rsidRPr="00F258B4" w:rsidRDefault="00AF1212" w:rsidP="0076416C">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14:paraId="7530A001" w14:textId="77777777" w:rsidR="00AF1212" w:rsidRPr="00F258B4" w:rsidRDefault="00AF1212" w:rsidP="0076416C">
            <w:pPr>
              <w:widowControl w:val="0"/>
              <w:tabs>
                <w:tab w:val="left" w:pos="475"/>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14:paraId="7530A002" w14:textId="77777777" w:rsidR="00AF1212" w:rsidRPr="00F258B4" w:rsidRDefault="00AF1212" w:rsidP="0076416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14:paraId="7530A003" w14:textId="77777777" w:rsidR="00AF1212" w:rsidRPr="00F258B4" w:rsidRDefault="00AF1212" w:rsidP="0076416C">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14:paraId="7530A004" w14:textId="77777777" w:rsidR="00AF1212" w:rsidRPr="00F258B4" w:rsidRDefault="00AF1212" w:rsidP="0076416C">
            <w:pPr>
              <w:widowControl w:val="0"/>
              <w:tabs>
                <w:tab w:val="left" w:pos="490"/>
              </w:tabs>
              <w:spacing w:after="0" w:line="240" w:lineRule="auto"/>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14:paraId="7530A005" w14:textId="77777777" w:rsidR="00AF1212" w:rsidRPr="00F258B4" w:rsidRDefault="00AF1212" w:rsidP="0076416C">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14:paraId="7530A006" w14:textId="77777777" w:rsidR="00AF1212" w:rsidRPr="00F258B4" w:rsidRDefault="00AF1212"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AF1212" w:rsidRPr="00F258B4" w14:paraId="7530A00C" w14:textId="77777777" w:rsidTr="0076416C">
        <w:trPr>
          <w:trHeight w:val="876"/>
        </w:trPr>
        <w:tc>
          <w:tcPr>
            <w:tcW w:w="2137" w:type="dxa"/>
            <w:shd w:val="clear" w:color="auto" w:fill="FFFFFF"/>
          </w:tcPr>
          <w:p w14:paraId="7530A008"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Хорошо/зачтено</w:t>
            </w:r>
          </w:p>
          <w:p w14:paraId="7530A009"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530A00A" w14:textId="77777777" w:rsidR="00AF1212" w:rsidRPr="00F258B4" w:rsidRDefault="00AF1212"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530A00B" w14:textId="77777777" w:rsidR="00AF1212" w:rsidRPr="00F258B4" w:rsidRDefault="00AF1212"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AF1212" w:rsidRPr="00F258B4" w14:paraId="7530A012" w14:textId="77777777" w:rsidTr="0076416C">
        <w:trPr>
          <w:trHeight w:val="869"/>
        </w:trPr>
        <w:tc>
          <w:tcPr>
            <w:tcW w:w="2137" w:type="dxa"/>
            <w:shd w:val="clear" w:color="auto" w:fill="FFFFFF"/>
          </w:tcPr>
          <w:p w14:paraId="7530A00D"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Удовлетворительно/</w:t>
            </w:r>
          </w:p>
          <w:p w14:paraId="7530A00E"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зачтено</w:t>
            </w:r>
          </w:p>
          <w:p w14:paraId="7530A00F"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530A010" w14:textId="77777777" w:rsidR="00AF1212" w:rsidRPr="00F258B4" w:rsidRDefault="00AF1212"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530A011" w14:textId="77777777" w:rsidR="00AF1212" w:rsidRPr="00F258B4" w:rsidRDefault="00AF1212"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w:t>
            </w:r>
            <w:r w:rsidRPr="00F258B4">
              <w:rPr>
                <w:rFonts w:ascii="Times New Roman" w:eastAsia="Times New Roman" w:hAnsi="Times New Roman" w:cs="Times New Roman"/>
                <w:color w:val="000000"/>
                <w:sz w:val="20"/>
                <w:szCs w:val="20"/>
                <w:u w:val="single"/>
                <w:shd w:val="clear" w:color="auto" w:fill="FFFFFF"/>
                <w:lang w:eastAsia="ru-RU" w:bidi="ru-RU"/>
              </w:rPr>
              <w:lastRenderedPageBreak/>
              <w:t>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AF1212" w:rsidRPr="00F258B4" w14:paraId="7530A016" w14:textId="77777777" w:rsidTr="0076416C">
        <w:trPr>
          <w:trHeight w:val="802"/>
        </w:trPr>
        <w:tc>
          <w:tcPr>
            <w:tcW w:w="2137" w:type="dxa"/>
            <w:shd w:val="clear" w:color="auto" w:fill="FFFFFF"/>
          </w:tcPr>
          <w:p w14:paraId="7530A013" w14:textId="77777777" w:rsidR="00AF1212" w:rsidRPr="00F258B4" w:rsidRDefault="00AF1212"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lastRenderedPageBreak/>
              <w:t>Неудовлетворительно /не зачтено</w:t>
            </w:r>
          </w:p>
        </w:tc>
        <w:tc>
          <w:tcPr>
            <w:tcW w:w="3118" w:type="dxa"/>
            <w:vMerge/>
            <w:shd w:val="clear" w:color="auto" w:fill="FFFFFF"/>
          </w:tcPr>
          <w:p w14:paraId="7530A014" w14:textId="77777777" w:rsidR="00AF1212" w:rsidRPr="00F258B4" w:rsidRDefault="00AF1212" w:rsidP="0076416C">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14:paraId="7530A015" w14:textId="77777777" w:rsidR="00AF1212" w:rsidRPr="00F258B4" w:rsidRDefault="00AF1212"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u w:val="single"/>
                <w:shd w:val="clear" w:color="auto" w:fill="FFFFFF"/>
                <w:lang w:eastAsia="ru-RU" w:bidi="ru-RU"/>
              </w:rPr>
              <w:t>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не соответствует пункту 5 (показатели).</w:t>
            </w:r>
          </w:p>
        </w:tc>
      </w:tr>
    </w:tbl>
    <w:p w14:paraId="7530A017" w14:textId="77777777" w:rsidR="00AF1212" w:rsidRDefault="00AF1212" w:rsidP="00A37DE0">
      <w:pPr>
        <w:spacing w:after="0" w:line="240" w:lineRule="auto"/>
        <w:rPr>
          <w:rFonts w:ascii="Times New Roman" w:hAnsi="Times New Roman" w:cs="Times New Roman"/>
          <w:sz w:val="24"/>
          <w:szCs w:val="24"/>
        </w:rPr>
      </w:pPr>
    </w:p>
    <w:p w14:paraId="7530A018" w14:textId="77777777" w:rsidR="00AF1212" w:rsidRPr="00F258B4" w:rsidRDefault="00AF1212" w:rsidP="00AF1212">
      <w:pPr>
        <w:spacing w:after="0" w:line="240" w:lineRule="auto"/>
        <w:jc w:val="both"/>
        <w:rPr>
          <w:rFonts w:ascii="Times New Roman" w:hAnsi="Times New Roman" w:cs="Times New Roman"/>
          <w:b/>
          <w:sz w:val="24"/>
          <w:szCs w:val="24"/>
        </w:rPr>
      </w:pPr>
      <w:r w:rsidRPr="00F258B4">
        <w:rPr>
          <w:rFonts w:ascii="Times New Roman" w:hAnsi="Times New Roman" w:cs="Times New Roman"/>
          <w:b/>
          <w:sz w:val="24"/>
          <w:szCs w:val="24"/>
        </w:rPr>
        <w:t>2.4. Промежуточная аттестация в форме экзамена</w:t>
      </w:r>
    </w:p>
    <w:p w14:paraId="7530A019" w14:textId="77777777" w:rsidR="00AF1212" w:rsidRDefault="00AF1212" w:rsidP="00AF1212">
      <w:pPr>
        <w:spacing w:after="0" w:line="240" w:lineRule="auto"/>
        <w:ind w:firstLine="708"/>
        <w:rPr>
          <w:rFonts w:ascii="Times New Roman" w:hAnsi="Times New Roman" w:cs="Times New Roman"/>
          <w:sz w:val="24"/>
          <w:szCs w:val="24"/>
        </w:rPr>
      </w:pPr>
      <w:r w:rsidRPr="00F258B4">
        <w:rPr>
          <w:rFonts w:ascii="Times New Roman" w:hAnsi="Times New Roman" w:cs="Times New Roman"/>
          <w:sz w:val="24"/>
          <w:szCs w:val="24"/>
        </w:rPr>
        <w:t xml:space="preserve">Экзамен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60</w:t>
      </w:r>
      <w:r w:rsidRPr="00F258B4">
        <w:rPr>
          <w:rFonts w:ascii="Times New Roman" w:hAnsi="Times New Roman" w:cs="Times New Roman"/>
          <w:sz w:val="24"/>
          <w:szCs w:val="24"/>
        </w:rPr>
        <w:t xml:space="preserve"> вопросов. Во время зачета студент  вытягивает один билет, состоящий из 2 вопросов.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14:paraId="7530A01A" w14:textId="77777777" w:rsidR="00AF1212" w:rsidRDefault="00AF1212" w:rsidP="00AF1212">
      <w:pPr>
        <w:spacing w:after="0" w:line="240" w:lineRule="auto"/>
        <w:ind w:firstLine="708"/>
        <w:rPr>
          <w:rFonts w:ascii="Times New Roman" w:hAnsi="Times New Roman" w:cs="Times New Roman"/>
          <w:sz w:val="24"/>
          <w:szCs w:val="24"/>
        </w:rPr>
      </w:pPr>
    </w:p>
    <w:p w14:paraId="7530A01B"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Отличительные черты инкаминга как вида туристской деятельности.</w:t>
      </w:r>
    </w:p>
    <w:p w14:paraId="7530A01C"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Этапы развития российского въездного туризма.</w:t>
      </w:r>
    </w:p>
    <w:p w14:paraId="7530A01D"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Система государственного регулирования внутреннего туризма.</w:t>
      </w:r>
    </w:p>
    <w:p w14:paraId="7530A01E"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Функции государства в сфере регулирования туристской деятельности.</w:t>
      </w:r>
    </w:p>
    <w:p w14:paraId="7530A01F"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Ресурсы, материальная база туризма в регионах России.</w:t>
      </w:r>
    </w:p>
    <w:p w14:paraId="7530A020"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Потребительский рынок российского туристского продукта.</w:t>
      </w:r>
    </w:p>
    <w:p w14:paraId="7530A021"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Система показателей развития туризма.</w:t>
      </w:r>
    </w:p>
    <w:p w14:paraId="7530A022"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Основные направления деятельности в области развития туризма в Российской Федерации.</w:t>
      </w:r>
    </w:p>
    <w:p w14:paraId="7530A023" w14:textId="77777777" w:rsidR="00AF1212" w:rsidRPr="00AF1212" w:rsidRDefault="00AF1212" w:rsidP="00AF1212">
      <w:pPr>
        <w:numPr>
          <w:ilvl w:val="0"/>
          <w:numId w:val="2"/>
        </w:numPr>
        <w:tabs>
          <w:tab w:val="left" w:pos="284"/>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Производство национального туристского продукта.</w:t>
      </w:r>
    </w:p>
    <w:p w14:paraId="7530A024"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Управление национальным туристским продуктом.</w:t>
      </w:r>
    </w:p>
    <w:p w14:paraId="7530A025"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Продвижение и продажу национального туристского продукта непосредственным его потребителям.</w:t>
      </w:r>
    </w:p>
    <w:p w14:paraId="7530A026" w14:textId="77777777" w:rsidR="00AF1212" w:rsidRPr="00AF1212" w:rsidRDefault="00AF1212" w:rsidP="00AF1212">
      <w:pPr>
        <w:numPr>
          <w:ilvl w:val="0"/>
          <w:numId w:val="2"/>
        </w:numPr>
        <w:tabs>
          <w:tab w:val="left" w:pos="284"/>
          <w:tab w:val="left" w:pos="1191"/>
        </w:tabs>
        <w:spacing w:after="0" w:line="240" w:lineRule="auto"/>
        <w:jc w:val="both"/>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Основные туристские поставщики инкаминговых туроператоров и особенности их услуг: услуга гостиничного предприятия, транспортная организация, предприятия общественного питания.</w:t>
      </w:r>
    </w:p>
    <w:p w14:paraId="7530A027" w14:textId="77777777" w:rsidR="00AF1212" w:rsidRPr="00AF1212" w:rsidRDefault="00AF1212" w:rsidP="00AF1212">
      <w:pPr>
        <w:numPr>
          <w:ilvl w:val="0"/>
          <w:numId w:val="2"/>
        </w:numPr>
        <w:tabs>
          <w:tab w:val="left" w:pos="284"/>
          <w:tab w:val="left" w:pos="1191"/>
        </w:tabs>
        <w:spacing w:after="0" w:line="240" w:lineRule="auto"/>
        <w:jc w:val="both"/>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Основные туристские поставщики инкаминговых туроператоров и особенности их услуг: экскурсионные бюро, анимация, страхование иностранных туристов формирование выездных туров.</w:t>
      </w:r>
    </w:p>
    <w:p w14:paraId="7530A028"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Сложность аутгоинга.</w:t>
      </w:r>
    </w:p>
    <w:p w14:paraId="7530A029"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Классификация международных туроператоров.</w:t>
      </w:r>
    </w:p>
    <w:p w14:paraId="7530A02A"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Экономическая эффективность выездного туризма.</w:t>
      </w:r>
    </w:p>
    <w:p w14:paraId="7530A02B"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Особенности аутгоинга как вида деятельности на туристском рынке</w:t>
      </w:r>
    </w:p>
    <w:p w14:paraId="7530A02C"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Прямая (презентативная) организация туров.</w:t>
      </w:r>
    </w:p>
    <w:p w14:paraId="7530A02D"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Опосредованная (репрезентативная) организация зарубежных турпоездок преимущество работы аутгоингового оператора с зарубежными meet-компаниями</w:t>
      </w:r>
    </w:p>
    <w:p w14:paraId="7530A02E"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Характеристики деятельности российского аутгоинг-туроператора.</w:t>
      </w:r>
    </w:p>
    <w:p w14:paraId="7530A02F"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Услуги meet-компаний.</w:t>
      </w:r>
    </w:p>
    <w:p w14:paraId="7530A030" w14:textId="77777777" w:rsidR="00AF1212" w:rsidRPr="00AF1212" w:rsidRDefault="00AF1212" w:rsidP="00AF1212">
      <w:pPr>
        <w:numPr>
          <w:ilvl w:val="0"/>
          <w:numId w:val="2"/>
        </w:numPr>
        <w:tabs>
          <w:tab w:val="left" w:pos="284"/>
          <w:tab w:val="left" w:pos="1191"/>
        </w:tabs>
        <w:spacing w:after="0" w:line="240" w:lineRule="auto"/>
        <w:ind w:right="20"/>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Формы сотрудничества туроператоров и зарубежных гостиничных предприятий.</w:t>
      </w:r>
    </w:p>
    <w:p w14:paraId="7530A031"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lastRenderedPageBreak/>
        <w:t>Покупка блока мест на условиях комитмента.</w:t>
      </w:r>
    </w:p>
    <w:p w14:paraId="7530A032"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Покупка блока мест на условиях элотмента.</w:t>
      </w:r>
    </w:p>
    <w:p w14:paraId="7530A033"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Работа на условиях безотзывного бронирования.</w:t>
      </w:r>
    </w:p>
    <w:p w14:paraId="7530A034"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Работа на условиях повышенной комиссии.</w:t>
      </w:r>
    </w:p>
    <w:p w14:paraId="7530A035"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Работа на условиях приоритетного бронирования.</w:t>
      </w:r>
    </w:p>
    <w:p w14:paraId="7530A036"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Роль гида-переводчика и организаторов экскурсий.</w:t>
      </w:r>
    </w:p>
    <w:p w14:paraId="7530A037"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Страхование российских туристов, выезжающих за рубеж.</w:t>
      </w:r>
    </w:p>
    <w:p w14:paraId="7530A038" w14:textId="77777777" w:rsidR="00AF1212" w:rsidRPr="00AF1212" w:rsidRDefault="00AF1212" w:rsidP="00AF1212">
      <w:pPr>
        <w:numPr>
          <w:ilvl w:val="0"/>
          <w:numId w:val="2"/>
        </w:numPr>
        <w:tabs>
          <w:tab w:val="left" w:pos="284"/>
          <w:tab w:val="left" w:pos="1180"/>
        </w:tabs>
        <w:spacing w:after="0" w:line="240" w:lineRule="auto"/>
        <w:rPr>
          <w:rFonts w:ascii="Times New Roman" w:eastAsia="Times New Roman" w:hAnsi="Times New Roman" w:cs="Times New Roman"/>
          <w:sz w:val="24"/>
          <w:szCs w:val="24"/>
          <w:lang w:eastAsia="ru-RU"/>
        </w:rPr>
      </w:pPr>
      <w:r w:rsidRPr="00AF1212">
        <w:rPr>
          <w:rFonts w:ascii="Times New Roman" w:eastAsia="Times New Roman" w:hAnsi="Times New Roman" w:cs="Times New Roman"/>
          <w:sz w:val="24"/>
          <w:szCs w:val="24"/>
          <w:lang w:eastAsia="ru-RU"/>
        </w:rPr>
        <w:t>Договор как основа взаимоотношений туроператора и страховой компании.</w:t>
      </w:r>
    </w:p>
    <w:p w14:paraId="7530A039"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Понятие въездного туризма, его признаки и функции.</w:t>
      </w:r>
    </w:p>
    <w:p w14:paraId="7530A03A"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Въездной туризм как явление и как процесс.</w:t>
      </w:r>
    </w:p>
    <w:p w14:paraId="7530A03B"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Процесс производства национального туристического продукта.</w:t>
      </w:r>
    </w:p>
    <w:p w14:paraId="7530A03C" w14:textId="77777777" w:rsidR="00AF1212" w:rsidRPr="00AF1212" w:rsidRDefault="00AF1212" w:rsidP="00AF1212">
      <w:pPr>
        <w:numPr>
          <w:ilvl w:val="0"/>
          <w:numId w:val="2"/>
        </w:numPr>
        <w:tabs>
          <w:tab w:val="left" w:pos="284"/>
        </w:tabs>
        <w:spacing w:after="0" w:line="240" w:lineRule="auto"/>
        <w:ind w:right="20"/>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Факторы</w:t>
      </w:r>
      <w:r w:rsidRPr="00AF1212">
        <w:rPr>
          <w:rFonts w:ascii="Times New Roman" w:eastAsiaTheme="minorEastAsia" w:hAnsi="Times New Roman" w:cs="Times New Roman"/>
          <w:sz w:val="24"/>
          <w:szCs w:val="24"/>
          <w:lang w:eastAsia="ru-RU"/>
        </w:rPr>
        <w:t xml:space="preserve"> </w:t>
      </w:r>
      <w:r w:rsidRPr="00AF1212">
        <w:rPr>
          <w:rFonts w:ascii="Times New Roman" w:eastAsia="Times New Roman" w:hAnsi="Times New Roman" w:cs="Times New Roman"/>
          <w:sz w:val="24"/>
          <w:szCs w:val="24"/>
          <w:lang w:eastAsia="ru-RU"/>
        </w:rPr>
        <w:t>национального туристического производства. Туристические ресурсы.</w:t>
      </w:r>
    </w:p>
    <w:p w14:paraId="7530A03D"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Средства производства туристического продукта.</w:t>
      </w:r>
    </w:p>
    <w:p w14:paraId="7530A03E" w14:textId="77777777" w:rsidR="00AF1212" w:rsidRPr="00AF1212" w:rsidRDefault="00AF1212" w:rsidP="00AF1212">
      <w:pPr>
        <w:numPr>
          <w:ilvl w:val="0"/>
          <w:numId w:val="2"/>
        </w:numPr>
        <w:tabs>
          <w:tab w:val="left" w:pos="284"/>
        </w:tabs>
        <w:spacing w:after="0" w:line="240" w:lineRule="auto"/>
        <w:ind w:right="20"/>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Инфраструктура</w:t>
      </w:r>
      <w:r w:rsidRPr="00AF1212">
        <w:rPr>
          <w:rFonts w:ascii="Times New Roman" w:eastAsiaTheme="minorEastAsia" w:hAnsi="Times New Roman" w:cs="Times New Roman"/>
          <w:sz w:val="24"/>
          <w:szCs w:val="24"/>
          <w:lang w:eastAsia="ru-RU"/>
        </w:rPr>
        <w:t xml:space="preserve"> </w:t>
      </w:r>
      <w:r w:rsidRPr="00AF1212">
        <w:rPr>
          <w:rFonts w:ascii="Times New Roman" w:eastAsia="Times New Roman" w:hAnsi="Times New Roman" w:cs="Times New Roman"/>
          <w:sz w:val="24"/>
          <w:szCs w:val="24"/>
          <w:lang w:eastAsia="ru-RU"/>
        </w:rPr>
        <w:t>туризма. Технологии производства туристического продукта.</w:t>
      </w:r>
    </w:p>
    <w:p w14:paraId="7530A03F" w14:textId="77777777" w:rsidR="00AF1212" w:rsidRPr="00AF1212" w:rsidRDefault="00AF1212" w:rsidP="00AF1212">
      <w:pPr>
        <w:numPr>
          <w:ilvl w:val="0"/>
          <w:numId w:val="2"/>
        </w:numPr>
        <w:tabs>
          <w:tab w:val="left" w:pos="284"/>
        </w:tabs>
        <w:spacing w:after="0" w:line="240" w:lineRule="auto"/>
        <w:ind w:right="20"/>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Абсолютные</w:t>
      </w:r>
      <w:r w:rsidRPr="00AF1212">
        <w:rPr>
          <w:rFonts w:ascii="Times New Roman" w:eastAsiaTheme="minorEastAsia" w:hAnsi="Times New Roman" w:cs="Times New Roman"/>
          <w:sz w:val="24"/>
          <w:szCs w:val="24"/>
          <w:lang w:eastAsia="ru-RU"/>
        </w:rPr>
        <w:t xml:space="preserve"> </w:t>
      </w:r>
      <w:r w:rsidRPr="00AF1212">
        <w:rPr>
          <w:rFonts w:ascii="Times New Roman" w:eastAsia="Times New Roman" w:hAnsi="Times New Roman" w:cs="Times New Roman"/>
          <w:sz w:val="24"/>
          <w:szCs w:val="24"/>
          <w:lang w:eastAsia="ru-RU"/>
        </w:rPr>
        <w:t>и относительные преимущества стран в производстве туристического продукта.</w:t>
      </w:r>
    </w:p>
    <w:p w14:paraId="7530A040"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Теория Хекшера-Олина и производство туристического продукта.</w:t>
      </w:r>
    </w:p>
    <w:p w14:paraId="7530A041"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Современная интерпретация теории жизненного цикла туристического продукта.</w:t>
      </w:r>
    </w:p>
    <w:p w14:paraId="7530A042"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Сезонность туристических потоков.</w:t>
      </w:r>
    </w:p>
    <w:p w14:paraId="7530A043" w14:textId="77777777" w:rsidR="00AF1212" w:rsidRPr="00AF1212" w:rsidRDefault="00AF1212" w:rsidP="00AF1212">
      <w:pPr>
        <w:numPr>
          <w:ilvl w:val="0"/>
          <w:numId w:val="2"/>
        </w:numPr>
        <w:tabs>
          <w:tab w:val="left" w:pos="284"/>
        </w:tabs>
        <w:spacing w:after="0" w:line="240" w:lineRule="auto"/>
        <w:ind w:right="40"/>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Культурный, социальный, политический эффект развития международного въездного туризма.</w:t>
      </w:r>
    </w:p>
    <w:p w14:paraId="7530A044" w14:textId="77777777" w:rsidR="00AF1212" w:rsidRPr="00AF1212" w:rsidRDefault="00AF1212" w:rsidP="00AF1212">
      <w:pPr>
        <w:numPr>
          <w:ilvl w:val="0"/>
          <w:numId w:val="2"/>
        </w:numPr>
        <w:tabs>
          <w:tab w:val="left" w:pos="284"/>
        </w:tabs>
        <w:spacing w:after="0" w:line="240" w:lineRule="auto"/>
        <w:ind w:right="100"/>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Негативное воздействие въездного международного туризма на экономику принимающего государства.</w:t>
      </w:r>
    </w:p>
    <w:p w14:paraId="7530A045" w14:textId="77777777" w:rsidR="00AF1212" w:rsidRPr="00AF1212" w:rsidRDefault="00AF1212" w:rsidP="00AF1212">
      <w:pPr>
        <w:numPr>
          <w:ilvl w:val="0"/>
          <w:numId w:val="2"/>
        </w:numPr>
        <w:tabs>
          <w:tab w:val="left" w:pos="284"/>
        </w:tabs>
        <w:spacing w:after="0" w:line="240" w:lineRule="auto"/>
        <w:ind w:right="20"/>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Политический, социальный и культурный дефекты въездного туризма.</w:t>
      </w:r>
    </w:p>
    <w:p w14:paraId="7530A046"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Экзогенные факторы и их влияние на уровень въездного туризма.</w:t>
      </w:r>
    </w:p>
    <w:p w14:paraId="7530A047" w14:textId="77777777" w:rsidR="00AF1212" w:rsidRPr="00AF1212" w:rsidRDefault="00AF1212" w:rsidP="00AF1212">
      <w:pPr>
        <w:numPr>
          <w:ilvl w:val="0"/>
          <w:numId w:val="2"/>
        </w:numPr>
        <w:tabs>
          <w:tab w:val="left" w:pos="284"/>
        </w:tabs>
        <w:spacing w:after="0" w:line="240" w:lineRule="auto"/>
        <w:ind w:right="20"/>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Зависимость</w:t>
      </w:r>
      <w:r w:rsidRPr="00AF1212">
        <w:rPr>
          <w:rFonts w:ascii="Times New Roman" w:eastAsiaTheme="minorEastAsia" w:hAnsi="Times New Roman" w:cs="Times New Roman"/>
          <w:sz w:val="24"/>
          <w:szCs w:val="24"/>
          <w:lang w:eastAsia="ru-RU"/>
        </w:rPr>
        <w:t xml:space="preserve"> </w:t>
      </w:r>
      <w:r w:rsidRPr="00AF1212">
        <w:rPr>
          <w:rFonts w:ascii="Times New Roman" w:eastAsia="Times New Roman" w:hAnsi="Times New Roman" w:cs="Times New Roman"/>
          <w:sz w:val="24"/>
          <w:szCs w:val="24"/>
          <w:lang w:eastAsia="ru-RU"/>
        </w:rPr>
        <w:t>стратегического развития страны от туристического продукта.</w:t>
      </w:r>
    </w:p>
    <w:p w14:paraId="7530A048"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Исторические формы въездного международного туризма в России.</w:t>
      </w:r>
    </w:p>
    <w:p w14:paraId="7530A049" w14:textId="77777777" w:rsidR="00AF1212" w:rsidRPr="00AF1212" w:rsidRDefault="00AF1212" w:rsidP="00AF1212">
      <w:pPr>
        <w:numPr>
          <w:ilvl w:val="0"/>
          <w:numId w:val="2"/>
        </w:numPr>
        <w:tabs>
          <w:tab w:val="left" w:pos="284"/>
        </w:tabs>
        <w:spacing w:after="0" w:line="240" w:lineRule="auto"/>
        <w:ind w:right="20"/>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Национальная индустрия въездного туризма, ее структура и особенности функционирования</w:t>
      </w:r>
    </w:p>
    <w:p w14:paraId="7530A04A" w14:textId="77777777" w:rsidR="00AF1212" w:rsidRPr="00AF1212" w:rsidRDefault="00AF1212" w:rsidP="00AF1212">
      <w:pPr>
        <w:numPr>
          <w:ilvl w:val="0"/>
          <w:numId w:val="2"/>
        </w:numPr>
        <w:tabs>
          <w:tab w:val="left" w:pos="284"/>
        </w:tabs>
        <w:spacing w:after="0" w:line="240" w:lineRule="auto"/>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Современное состояние въездного туризма в РФ. Статистика отечественного въездного туризма.</w:t>
      </w:r>
    </w:p>
    <w:p w14:paraId="7530A04B"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Положительное воздействие въездного туризма на экономику России.</w:t>
      </w:r>
    </w:p>
    <w:p w14:paraId="7530A04C" w14:textId="77777777" w:rsidR="00AF1212" w:rsidRPr="00AF1212" w:rsidRDefault="00AF1212" w:rsidP="00AF1212">
      <w:pPr>
        <w:numPr>
          <w:ilvl w:val="0"/>
          <w:numId w:val="2"/>
        </w:numPr>
        <w:tabs>
          <w:tab w:val="left" w:pos="284"/>
        </w:tabs>
        <w:spacing w:after="0" w:line="240" w:lineRule="auto"/>
        <w:ind w:right="20"/>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Схема распределения въездных туристических потоков по территории РФ.</w:t>
      </w:r>
    </w:p>
    <w:p w14:paraId="7530A04D"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Трудовые ресурсы туристической деятельности.</w:t>
      </w:r>
    </w:p>
    <w:p w14:paraId="7530A04E" w14:textId="77777777" w:rsidR="00AF1212" w:rsidRPr="00AF1212" w:rsidRDefault="00AF1212" w:rsidP="00AF1212">
      <w:pPr>
        <w:numPr>
          <w:ilvl w:val="0"/>
          <w:numId w:val="2"/>
        </w:numPr>
        <w:tabs>
          <w:tab w:val="left" w:pos="284"/>
        </w:tabs>
        <w:spacing w:after="0" w:line="240" w:lineRule="auto"/>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Туристическая услуга и туристический продукт. Условия сотрудничества в туроперейтинге: бронирование, оплата, бартер.</w:t>
      </w:r>
    </w:p>
    <w:p w14:paraId="7530A04F" w14:textId="77777777" w:rsidR="00AF1212" w:rsidRPr="00AF1212" w:rsidRDefault="00AF1212" w:rsidP="00AF1212">
      <w:pPr>
        <w:numPr>
          <w:ilvl w:val="0"/>
          <w:numId w:val="2"/>
        </w:numPr>
        <w:tabs>
          <w:tab w:val="left" w:pos="284"/>
        </w:tabs>
        <w:spacing w:after="0" w:line="240" w:lineRule="auto"/>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Программа въездного тура: структура, назначение, рекомендации по составлению.</w:t>
      </w:r>
    </w:p>
    <w:p w14:paraId="7530A050" w14:textId="77777777" w:rsidR="00AF1212" w:rsidRPr="00AF1212" w:rsidRDefault="00AF1212" w:rsidP="00AF1212">
      <w:pPr>
        <w:numPr>
          <w:ilvl w:val="0"/>
          <w:numId w:val="2"/>
        </w:numPr>
        <w:tabs>
          <w:tab w:val="left" w:pos="284"/>
        </w:tabs>
        <w:spacing w:after="0" w:line="240" w:lineRule="auto"/>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Оценка туристско-рекреационного ресурса территорий РФ. Характеристика туристских зон.</w:t>
      </w:r>
    </w:p>
    <w:p w14:paraId="7530A051"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Стратегии развития въездных туристических потоков в России.</w:t>
      </w:r>
    </w:p>
    <w:p w14:paraId="7530A052"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Перспективы развития въездного туризма в Тюменской области.</w:t>
      </w:r>
    </w:p>
    <w:p w14:paraId="7530A053" w14:textId="77777777" w:rsidR="00AF1212" w:rsidRPr="00AF1212" w:rsidRDefault="00AF1212" w:rsidP="00AF1212">
      <w:pPr>
        <w:numPr>
          <w:ilvl w:val="0"/>
          <w:numId w:val="2"/>
        </w:numPr>
        <w:tabs>
          <w:tab w:val="left" w:pos="284"/>
        </w:tabs>
        <w:spacing w:after="0" w:line="240" w:lineRule="auto"/>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Стратегия развития въездного и внутреннего туризма в Тюменской области. Виды туризма. Состояние индустрии гостеприимства в Тюменской области.</w:t>
      </w:r>
    </w:p>
    <w:p w14:paraId="7530A054" w14:textId="77777777" w:rsidR="00AF1212" w:rsidRPr="00AF1212" w:rsidRDefault="00AF1212" w:rsidP="00AF1212">
      <w:pPr>
        <w:numPr>
          <w:ilvl w:val="0"/>
          <w:numId w:val="2"/>
        </w:numPr>
        <w:tabs>
          <w:tab w:val="left" w:pos="284"/>
        </w:tabs>
        <w:spacing w:after="0" w:line="240" w:lineRule="auto"/>
        <w:contextualSpacing/>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Государственное регулирование въездного туризма.</w:t>
      </w:r>
    </w:p>
    <w:p w14:paraId="7530A055" w14:textId="77777777" w:rsidR="00AF1212" w:rsidRPr="00AF1212" w:rsidRDefault="00AF1212" w:rsidP="00AF1212">
      <w:pPr>
        <w:numPr>
          <w:ilvl w:val="0"/>
          <w:numId w:val="2"/>
        </w:numPr>
        <w:tabs>
          <w:tab w:val="left" w:pos="284"/>
        </w:tabs>
        <w:spacing w:after="0" w:line="240" w:lineRule="auto"/>
        <w:ind w:right="20"/>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Инкаминг — разработка и продвижение национального туристического продукта на зарубежных туристических рынках.</w:t>
      </w:r>
    </w:p>
    <w:p w14:paraId="7530A056" w14:textId="77777777" w:rsidR="00AF1212" w:rsidRPr="00AF1212" w:rsidRDefault="00AF1212" w:rsidP="00AF1212">
      <w:pPr>
        <w:numPr>
          <w:ilvl w:val="0"/>
          <w:numId w:val="2"/>
        </w:numPr>
        <w:tabs>
          <w:tab w:val="left" w:pos="284"/>
        </w:tabs>
        <w:spacing w:after="0" w:line="240" w:lineRule="auto"/>
        <w:ind w:right="20"/>
        <w:contextualSpacing/>
        <w:jc w:val="both"/>
        <w:rPr>
          <w:rFonts w:ascii="Times New Roman" w:eastAsiaTheme="minorEastAsia" w:hAnsi="Times New Roman" w:cs="Times New Roman"/>
          <w:sz w:val="24"/>
          <w:szCs w:val="24"/>
          <w:lang w:eastAsia="ru-RU"/>
        </w:rPr>
      </w:pPr>
      <w:r w:rsidRPr="00AF1212">
        <w:rPr>
          <w:rFonts w:ascii="Times New Roman" w:eastAsia="Times New Roman" w:hAnsi="Times New Roman" w:cs="Times New Roman"/>
          <w:sz w:val="24"/>
          <w:szCs w:val="24"/>
          <w:lang w:eastAsia="ru-RU"/>
        </w:rPr>
        <w:t>Технология</w:t>
      </w:r>
      <w:r w:rsidRPr="00AF1212">
        <w:rPr>
          <w:rFonts w:ascii="Times New Roman" w:eastAsiaTheme="minorEastAsia" w:hAnsi="Times New Roman" w:cs="Times New Roman"/>
          <w:sz w:val="24"/>
          <w:szCs w:val="24"/>
          <w:lang w:eastAsia="ru-RU"/>
        </w:rPr>
        <w:t xml:space="preserve"> </w:t>
      </w:r>
      <w:r w:rsidRPr="00AF1212">
        <w:rPr>
          <w:rFonts w:ascii="Times New Roman" w:eastAsia="Times New Roman" w:hAnsi="Times New Roman" w:cs="Times New Roman"/>
          <w:sz w:val="24"/>
          <w:szCs w:val="24"/>
          <w:lang w:eastAsia="ru-RU"/>
        </w:rPr>
        <w:t>экспортного производства национального туристического продукта.</w:t>
      </w:r>
    </w:p>
    <w:p w14:paraId="7530A057" w14:textId="77777777" w:rsidR="00AF1212" w:rsidRDefault="00AF1212" w:rsidP="00AF1212">
      <w:pPr>
        <w:spacing w:after="0" w:line="240" w:lineRule="auto"/>
        <w:ind w:firstLine="708"/>
        <w:rPr>
          <w:rFonts w:ascii="Times New Roman" w:hAnsi="Times New Roman" w:cs="Times New Roman"/>
          <w:sz w:val="24"/>
          <w:szCs w:val="24"/>
        </w:rPr>
      </w:pPr>
    </w:p>
    <w:p w14:paraId="7530A058" w14:textId="77777777" w:rsidR="00AF1212" w:rsidRDefault="00AF1212" w:rsidP="00AF1212">
      <w:pPr>
        <w:spacing w:after="0" w:line="240" w:lineRule="auto"/>
        <w:jc w:val="both"/>
        <w:rPr>
          <w:rFonts w:ascii="Times New Roman" w:hAnsi="Times New Roman" w:cs="Times New Roman"/>
          <w:b/>
          <w:sz w:val="24"/>
          <w:szCs w:val="24"/>
        </w:rPr>
      </w:pPr>
    </w:p>
    <w:p w14:paraId="7530A059" w14:textId="77777777" w:rsidR="00AF1212" w:rsidRDefault="00AF1212" w:rsidP="00AF1212">
      <w:pPr>
        <w:spacing w:after="0" w:line="240" w:lineRule="auto"/>
        <w:jc w:val="both"/>
        <w:rPr>
          <w:rFonts w:ascii="Times New Roman" w:hAnsi="Times New Roman" w:cs="Times New Roman"/>
          <w:b/>
          <w:sz w:val="24"/>
          <w:szCs w:val="24"/>
        </w:rPr>
      </w:pPr>
    </w:p>
    <w:p w14:paraId="7530A05A" w14:textId="77777777" w:rsidR="00AF1212" w:rsidRDefault="00AF1212" w:rsidP="00AF1212">
      <w:pPr>
        <w:spacing w:after="0" w:line="240" w:lineRule="auto"/>
        <w:jc w:val="both"/>
        <w:rPr>
          <w:rFonts w:ascii="Times New Roman" w:hAnsi="Times New Roman" w:cs="Times New Roman"/>
          <w:b/>
          <w:sz w:val="24"/>
          <w:szCs w:val="24"/>
        </w:rPr>
      </w:pPr>
    </w:p>
    <w:p w14:paraId="7530A05B" w14:textId="77777777" w:rsidR="00AF1212" w:rsidRDefault="00AF1212" w:rsidP="00AF1212">
      <w:pPr>
        <w:spacing w:after="0" w:line="240" w:lineRule="auto"/>
        <w:jc w:val="both"/>
        <w:rPr>
          <w:rFonts w:ascii="Times New Roman" w:hAnsi="Times New Roman" w:cs="Times New Roman"/>
          <w:b/>
          <w:sz w:val="24"/>
          <w:szCs w:val="24"/>
        </w:rPr>
      </w:pPr>
    </w:p>
    <w:p w14:paraId="7530A05C" w14:textId="77777777" w:rsidR="00AF1212" w:rsidRDefault="00AF1212" w:rsidP="00AF1212">
      <w:pPr>
        <w:spacing w:after="0" w:line="240" w:lineRule="auto"/>
        <w:jc w:val="both"/>
        <w:rPr>
          <w:rFonts w:ascii="Times New Roman" w:hAnsi="Times New Roman" w:cs="Times New Roman"/>
          <w:b/>
          <w:sz w:val="24"/>
          <w:szCs w:val="24"/>
        </w:rPr>
      </w:pPr>
    </w:p>
    <w:p w14:paraId="7530A05D" w14:textId="77777777" w:rsidR="00AF1212" w:rsidRDefault="00AF1212" w:rsidP="00AF1212">
      <w:pPr>
        <w:spacing w:after="0" w:line="240" w:lineRule="auto"/>
        <w:jc w:val="both"/>
        <w:rPr>
          <w:rFonts w:ascii="Times New Roman" w:hAnsi="Times New Roman" w:cs="Times New Roman"/>
          <w:b/>
          <w:sz w:val="24"/>
          <w:szCs w:val="24"/>
        </w:rPr>
      </w:pPr>
    </w:p>
    <w:p w14:paraId="7530A05E" w14:textId="77777777" w:rsidR="00AF1212" w:rsidRPr="00F258B4" w:rsidRDefault="00AF1212" w:rsidP="00AF1212">
      <w:pPr>
        <w:spacing w:after="0" w:line="240" w:lineRule="auto"/>
        <w:jc w:val="both"/>
        <w:rPr>
          <w:rFonts w:ascii="Times New Roman" w:hAnsi="Times New Roman" w:cs="Times New Roman"/>
          <w:b/>
          <w:i/>
          <w:sz w:val="24"/>
          <w:szCs w:val="24"/>
        </w:rPr>
      </w:pPr>
      <w:r w:rsidRPr="00F258B4">
        <w:rPr>
          <w:rFonts w:ascii="Times New Roman" w:hAnsi="Times New Roman" w:cs="Times New Roman"/>
          <w:b/>
          <w:sz w:val="24"/>
          <w:szCs w:val="24"/>
        </w:rPr>
        <w:t>Оценивание ответа на экзамене</w:t>
      </w:r>
    </w:p>
    <w:p w14:paraId="7530A05F" w14:textId="77777777" w:rsidR="00AF1212" w:rsidRDefault="00AF1212" w:rsidP="00AF1212">
      <w:pPr>
        <w:spacing w:after="0" w:line="240" w:lineRule="auto"/>
        <w:ind w:firstLine="708"/>
        <w:rPr>
          <w:rFonts w:ascii="Times New Roman" w:hAnsi="Times New Roman" w:cs="Times New Roman"/>
          <w:sz w:val="24"/>
          <w:szCs w:val="24"/>
        </w:rPr>
      </w:pPr>
    </w:p>
    <w:tbl>
      <w:tblPr>
        <w:tblOverlap w:val="never"/>
        <w:tblW w:w="10491"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11"/>
        <w:gridCol w:w="3118"/>
        <w:gridCol w:w="4962"/>
      </w:tblGrid>
      <w:tr w:rsidR="00D3566D" w:rsidRPr="00F258B4" w14:paraId="7530A063" w14:textId="77777777" w:rsidTr="0076416C">
        <w:trPr>
          <w:trHeight w:val="669"/>
        </w:trPr>
        <w:tc>
          <w:tcPr>
            <w:tcW w:w="2411" w:type="dxa"/>
            <w:shd w:val="clear" w:color="auto" w:fill="FFFFFF"/>
            <w:vAlign w:val="center"/>
          </w:tcPr>
          <w:p w14:paraId="7530A060" w14:textId="77777777" w:rsidR="00D3566D" w:rsidRPr="00F258B4" w:rsidRDefault="00D3566D" w:rsidP="0076416C">
            <w:pPr>
              <w:widowControl w:val="0"/>
              <w:spacing w:after="0" w:line="240" w:lineRule="auto"/>
              <w:jc w:val="center"/>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4-балльная шкала</w:t>
            </w:r>
          </w:p>
        </w:tc>
        <w:tc>
          <w:tcPr>
            <w:tcW w:w="3118" w:type="dxa"/>
            <w:shd w:val="clear" w:color="auto" w:fill="FFFFFF"/>
            <w:vAlign w:val="center"/>
          </w:tcPr>
          <w:p w14:paraId="7530A061" w14:textId="77777777" w:rsidR="00D3566D" w:rsidRPr="00F258B4" w:rsidRDefault="00D3566D" w:rsidP="0076416C">
            <w:pPr>
              <w:widowControl w:val="0"/>
              <w:spacing w:after="0" w:line="240" w:lineRule="auto"/>
              <w:jc w:val="center"/>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Показатели</w:t>
            </w:r>
          </w:p>
        </w:tc>
        <w:tc>
          <w:tcPr>
            <w:tcW w:w="4962" w:type="dxa"/>
            <w:shd w:val="clear" w:color="auto" w:fill="FFFFFF"/>
            <w:vAlign w:val="center"/>
          </w:tcPr>
          <w:p w14:paraId="7530A062" w14:textId="77777777" w:rsidR="00D3566D" w:rsidRPr="00F258B4" w:rsidRDefault="00D3566D" w:rsidP="0076416C">
            <w:pPr>
              <w:widowControl w:val="0"/>
              <w:spacing w:after="0" w:line="240" w:lineRule="auto"/>
              <w:jc w:val="center"/>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Критерии</w:t>
            </w:r>
          </w:p>
        </w:tc>
      </w:tr>
      <w:tr w:rsidR="00D3566D" w:rsidRPr="00F258B4" w14:paraId="7530A06D" w14:textId="77777777" w:rsidTr="0076416C">
        <w:trPr>
          <w:trHeight w:val="2824"/>
        </w:trPr>
        <w:tc>
          <w:tcPr>
            <w:tcW w:w="2411" w:type="dxa"/>
            <w:shd w:val="clear" w:color="auto" w:fill="FFFFFF"/>
          </w:tcPr>
          <w:p w14:paraId="7530A064" w14:textId="77777777" w:rsidR="00D3566D" w:rsidRPr="00F258B4" w:rsidRDefault="00D3566D"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Отлично</w:t>
            </w:r>
          </w:p>
        </w:tc>
        <w:tc>
          <w:tcPr>
            <w:tcW w:w="3118" w:type="dxa"/>
            <w:vMerge w:val="restart"/>
            <w:shd w:val="clear" w:color="auto" w:fill="FFFFFF"/>
          </w:tcPr>
          <w:p w14:paraId="7530A065" w14:textId="77777777" w:rsidR="00D3566D" w:rsidRPr="00F258B4" w:rsidRDefault="00D3566D" w:rsidP="00D3566D">
            <w:pPr>
              <w:widowControl w:val="0"/>
              <w:numPr>
                <w:ilvl w:val="0"/>
                <w:numId w:val="3"/>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Полнота ответа, последовательность и логика изложения;</w:t>
            </w:r>
          </w:p>
          <w:p w14:paraId="7530A066" w14:textId="77777777" w:rsidR="00D3566D" w:rsidRPr="00F258B4" w:rsidRDefault="00D3566D" w:rsidP="00D3566D">
            <w:pPr>
              <w:widowControl w:val="0"/>
              <w:numPr>
                <w:ilvl w:val="0"/>
                <w:numId w:val="3"/>
              </w:numPr>
              <w:tabs>
                <w:tab w:val="left" w:pos="293"/>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Правильность ответа, его соответствие формируемым компетенциям;</w:t>
            </w:r>
          </w:p>
          <w:p w14:paraId="7530A067" w14:textId="77777777" w:rsidR="00D3566D" w:rsidRPr="00F258B4" w:rsidRDefault="00D3566D" w:rsidP="00D3566D">
            <w:pPr>
              <w:widowControl w:val="0"/>
              <w:numPr>
                <w:ilvl w:val="0"/>
                <w:numId w:val="3"/>
              </w:numPr>
              <w:tabs>
                <w:tab w:val="left" w:pos="498"/>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Действенность знаний, способность студента аргументировать свой ответ и приводить примеры;</w:t>
            </w:r>
          </w:p>
          <w:p w14:paraId="7530A068" w14:textId="77777777" w:rsidR="00D3566D" w:rsidRPr="00F258B4" w:rsidRDefault="00D3566D" w:rsidP="00D3566D">
            <w:pPr>
              <w:widowControl w:val="0"/>
              <w:numPr>
                <w:ilvl w:val="0"/>
                <w:numId w:val="3"/>
              </w:numPr>
              <w:tabs>
                <w:tab w:val="left" w:pos="502"/>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Осознанность излагаемого материала;</w:t>
            </w:r>
          </w:p>
          <w:p w14:paraId="7530A069" w14:textId="77777777" w:rsidR="00D3566D" w:rsidRPr="00F258B4" w:rsidRDefault="00D3566D" w:rsidP="00D3566D">
            <w:pPr>
              <w:widowControl w:val="0"/>
              <w:numPr>
                <w:ilvl w:val="0"/>
                <w:numId w:val="3"/>
              </w:numPr>
              <w:tabs>
                <w:tab w:val="left" w:pos="295"/>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Соответствие нормам культуры речи;</w:t>
            </w:r>
          </w:p>
          <w:p w14:paraId="7530A06A" w14:textId="77777777" w:rsidR="00D3566D" w:rsidRPr="00F258B4" w:rsidRDefault="00D3566D" w:rsidP="00D3566D">
            <w:pPr>
              <w:widowControl w:val="0"/>
              <w:numPr>
                <w:ilvl w:val="0"/>
                <w:numId w:val="3"/>
              </w:numPr>
              <w:tabs>
                <w:tab w:val="left" w:pos="310"/>
              </w:tabs>
              <w:spacing w:after="0" w:line="240" w:lineRule="auto"/>
              <w:ind w:left="720" w:hanging="360"/>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Самостоятельность</w:t>
            </w:r>
          </w:p>
          <w:p w14:paraId="7530A06B" w14:textId="77777777" w:rsidR="00D3566D" w:rsidRPr="00F258B4" w:rsidRDefault="00D3566D" w:rsidP="00D3566D">
            <w:pPr>
              <w:widowControl w:val="0"/>
              <w:numPr>
                <w:ilvl w:val="0"/>
                <w:numId w:val="3"/>
              </w:numPr>
              <w:tabs>
                <w:tab w:val="left" w:pos="310"/>
              </w:tabs>
              <w:spacing w:after="0" w:line="240" w:lineRule="auto"/>
              <w:ind w:left="720" w:hanging="360"/>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Качество ответов на вопросы</w:t>
            </w:r>
          </w:p>
        </w:tc>
        <w:tc>
          <w:tcPr>
            <w:tcW w:w="4962" w:type="dxa"/>
            <w:shd w:val="clear" w:color="auto" w:fill="FFFFFF"/>
          </w:tcPr>
          <w:p w14:paraId="7530A06C" w14:textId="77777777" w:rsidR="00D3566D" w:rsidRPr="00F258B4" w:rsidRDefault="00D3566D"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систематическое и глубокое знание программного материала по дисциплине, умеет свободно ориентироваться в вопросе. Ответ полный и правильный на основании изученного материала. Выдвинутые положения аргументированы и иллюстрированы примерами. Материал изложен в определенной логической последовательности, осознанно, литературным языком, с использованием современных научных терминов; ответ самостоятельный. Студент уверенно отвечает на дополнительные вопросы.</w:t>
            </w:r>
          </w:p>
        </w:tc>
      </w:tr>
      <w:tr w:rsidR="00D3566D" w:rsidRPr="00F258B4" w14:paraId="7530A072" w14:textId="77777777" w:rsidTr="0076416C">
        <w:trPr>
          <w:trHeight w:val="3105"/>
        </w:trPr>
        <w:tc>
          <w:tcPr>
            <w:tcW w:w="2411" w:type="dxa"/>
            <w:shd w:val="clear" w:color="auto" w:fill="FFFFFF"/>
          </w:tcPr>
          <w:p w14:paraId="7530A06E" w14:textId="77777777" w:rsidR="00D3566D" w:rsidRPr="00F258B4" w:rsidRDefault="00D3566D"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Хорошо</w:t>
            </w:r>
          </w:p>
          <w:p w14:paraId="7530A06F" w14:textId="77777777" w:rsidR="00D3566D" w:rsidRPr="00F258B4" w:rsidRDefault="00D3566D"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530A070" w14:textId="77777777" w:rsidR="00D3566D" w:rsidRPr="00F258B4" w:rsidRDefault="00D3566D" w:rsidP="0076416C">
            <w:pPr>
              <w:spacing w:after="0" w:line="240" w:lineRule="auto"/>
              <w:rPr>
                <w:rFonts w:ascii="Times New Roman" w:eastAsia="Times New Roman" w:hAnsi="Times New Roman" w:cs="Times New Roman"/>
                <w:i/>
                <w:sz w:val="20"/>
                <w:szCs w:val="20"/>
              </w:rPr>
            </w:pPr>
          </w:p>
        </w:tc>
        <w:tc>
          <w:tcPr>
            <w:tcW w:w="4962" w:type="dxa"/>
            <w:shd w:val="clear" w:color="auto" w:fill="FFFFFF"/>
          </w:tcPr>
          <w:p w14:paraId="7530A071" w14:textId="77777777" w:rsidR="00D3566D" w:rsidRPr="00F258B4" w:rsidRDefault="00D3566D" w:rsidP="0076416C">
            <w:pPr>
              <w:widowControl w:val="0"/>
              <w:spacing w:after="0" w:line="240" w:lineRule="auto"/>
              <w:ind w:left="68"/>
              <w:jc w:val="both"/>
              <w:rPr>
                <w:rFonts w:ascii="Times New Roman" w:eastAsia="Times New Roman" w:hAnsi="Times New Roman" w:cs="Times New Roman"/>
                <w:color w:val="000000"/>
                <w:sz w:val="20"/>
                <w:szCs w:val="20"/>
                <w:shd w:val="clear" w:color="auto" w:fill="FFFFFF"/>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полное знание учебного материала, демонстрирует систематический характер знаний по дисциплине. Ответ полный и правильный, подтвержден примерами; но их обоснование не аргументировано, отсутствует собственная точка зрения. Материал изложен в определенной логической последовательности, при этом допущены 2-3 несущественные погрешности, исправленные по требованию экзаменатора. Студент испытывает незначительные трудности в ответах на дополнительные вопросы. Материал изложен осознанно, самостоятельно, с использованием современных научных терминов, литературным языком.</w:t>
            </w:r>
          </w:p>
        </w:tc>
      </w:tr>
      <w:tr w:rsidR="00D3566D" w:rsidRPr="00F258B4" w14:paraId="7530A077" w14:textId="77777777" w:rsidTr="0076416C">
        <w:trPr>
          <w:trHeight w:val="2823"/>
        </w:trPr>
        <w:tc>
          <w:tcPr>
            <w:tcW w:w="2411" w:type="dxa"/>
            <w:shd w:val="clear" w:color="auto" w:fill="FFFFFF"/>
          </w:tcPr>
          <w:p w14:paraId="7530A073" w14:textId="77777777" w:rsidR="00D3566D" w:rsidRPr="00F258B4" w:rsidRDefault="00D3566D"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Удовлетворительно</w:t>
            </w:r>
          </w:p>
          <w:p w14:paraId="7530A074" w14:textId="77777777" w:rsidR="00D3566D" w:rsidRPr="00F258B4" w:rsidRDefault="00D3566D" w:rsidP="0076416C">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14:paraId="7530A075" w14:textId="77777777" w:rsidR="00D3566D" w:rsidRPr="00F258B4" w:rsidRDefault="00D3566D" w:rsidP="0076416C">
            <w:pPr>
              <w:spacing w:after="0" w:line="240" w:lineRule="auto"/>
              <w:rPr>
                <w:rFonts w:ascii="Times New Roman" w:eastAsia="Times New Roman" w:hAnsi="Times New Roman" w:cs="Times New Roman"/>
                <w:i/>
                <w:sz w:val="20"/>
                <w:szCs w:val="20"/>
              </w:rPr>
            </w:pPr>
          </w:p>
        </w:tc>
        <w:tc>
          <w:tcPr>
            <w:tcW w:w="4962" w:type="dxa"/>
            <w:shd w:val="clear" w:color="auto" w:fill="FFFFFF"/>
          </w:tcPr>
          <w:p w14:paraId="7530A076" w14:textId="77777777" w:rsidR="00D3566D" w:rsidRPr="00F258B4" w:rsidRDefault="00D3566D"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ставится в том случае, когда студент обнаруживает знание основного программного материала по дисциплине, но допускает погрешности в ответе. Ответ недостаточно логически выстроен, самостоятелен. Основные понятия употреблены правильно, но обнаруживается недостаточное раскрытие теоретического материала. Выдвигаемые положения недостаточно аргументированы и не подтверждены примерами; ответ носит преимущественно описательный характер. Студент испытывает достаточные трудности в ответах на вопросы. Научная терминология используется недостаточно.</w:t>
            </w:r>
          </w:p>
        </w:tc>
      </w:tr>
      <w:tr w:rsidR="00D3566D" w:rsidRPr="00F258B4" w14:paraId="7530A07B" w14:textId="77777777" w:rsidTr="0076416C">
        <w:trPr>
          <w:trHeight w:val="2551"/>
        </w:trPr>
        <w:tc>
          <w:tcPr>
            <w:tcW w:w="2411" w:type="dxa"/>
            <w:shd w:val="clear" w:color="auto" w:fill="FFFFFF"/>
          </w:tcPr>
          <w:p w14:paraId="7530A078" w14:textId="77777777" w:rsidR="00D3566D" w:rsidRPr="00F258B4" w:rsidRDefault="00D3566D" w:rsidP="0076416C">
            <w:pPr>
              <w:widowControl w:val="0"/>
              <w:spacing w:after="0" w:line="240" w:lineRule="auto"/>
              <w:rPr>
                <w:rFonts w:ascii="Times New Roman" w:eastAsia="Times New Roman" w:hAnsi="Times New Roman" w:cs="Times New Roman"/>
                <w:i/>
                <w:sz w:val="20"/>
                <w:szCs w:val="20"/>
                <w:lang w:eastAsia="ru-RU" w:bidi="ru-RU"/>
              </w:rPr>
            </w:pPr>
            <w:r w:rsidRPr="00F258B4">
              <w:rPr>
                <w:rFonts w:ascii="Times New Roman" w:eastAsia="Times New Roman" w:hAnsi="Times New Roman" w:cs="Times New Roman"/>
                <w:i/>
                <w:sz w:val="20"/>
                <w:szCs w:val="20"/>
                <w:lang w:eastAsia="ru-RU" w:bidi="ru-RU"/>
              </w:rPr>
              <w:t xml:space="preserve">Неудовлетворительно </w:t>
            </w:r>
          </w:p>
        </w:tc>
        <w:tc>
          <w:tcPr>
            <w:tcW w:w="3118" w:type="dxa"/>
            <w:vMerge/>
            <w:shd w:val="clear" w:color="auto" w:fill="FFFFFF"/>
          </w:tcPr>
          <w:p w14:paraId="7530A079" w14:textId="77777777" w:rsidR="00D3566D" w:rsidRPr="00F258B4" w:rsidRDefault="00D3566D" w:rsidP="0076416C">
            <w:pPr>
              <w:spacing w:after="0" w:line="240" w:lineRule="auto"/>
              <w:rPr>
                <w:rFonts w:ascii="Times New Roman" w:eastAsia="Times New Roman" w:hAnsi="Times New Roman" w:cs="Times New Roman"/>
                <w:i/>
                <w:sz w:val="20"/>
                <w:szCs w:val="20"/>
              </w:rPr>
            </w:pPr>
          </w:p>
        </w:tc>
        <w:tc>
          <w:tcPr>
            <w:tcW w:w="4962" w:type="dxa"/>
            <w:shd w:val="clear" w:color="auto" w:fill="FFFFFF"/>
          </w:tcPr>
          <w:p w14:paraId="7530A07A" w14:textId="77777777" w:rsidR="00D3566D" w:rsidRPr="00F258B4" w:rsidRDefault="00D3566D" w:rsidP="0076416C">
            <w:pPr>
              <w:widowControl w:val="0"/>
              <w:spacing w:after="0" w:line="240" w:lineRule="auto"/>
              <w:ind w:left="68"/>
              <w:jc w:val="both"/>
              <w:rPr>
                <w:rFonts w:ascii="Times New Roman" w:eastAsia="Times New Roman" w:hAnsi="Times New Roman" w:cs="Times New Roman"/>
                <w:sz w:val="20"/>
                <w:szCs w:val="20"/>
                <w:lang w:eastAsia="ru-RU" w:bidi="ru-RU"/>
              </w:rPr>
            </w:pPr>
            <w:r w:rsidRPr="00F258B4">
              <w:rPr>
                <w:rFonts w:ascii="Times New Roman" w:eastAsia="Times New Roman" w:hAnsi="Times New Roman" w:cs="Times New Roman"/>
                <w:color w:val="000000"/>
                <w:sz w:val="20"/>
                <w:szCs w:val="20"/>
                <w:shd w:val="clear" w:color="auto" w:fill="FFFFFF"/>
                <w:lang w:eastAsia="ru-RU" w:bidi="ru-RU"/>
              </w:rPr>
              <w:t>Выставляется студенту, обнаружившему пробелы в знаниях основного учебного материала по дисциплине. При ответе обнаружено непонимание студентом основного содержания теоретического материала или допущен ряд существенных ошибок, которые студент не может исправить при наводящих вопросах экзаменатора, затрудняется в ответах на вопросы. Студент подменил научное обоснование проблем рассуждением бытового плана. Ответ носит поверхностный характер; наблюдаются неточности в использовании научной терминологии.</w:t>
            </w:r>
          </w:p>
        </w:tc>
      </w:tr>
    </w:tbl>
    <w:p w14:paraId="7530A07C" w14:textId="77777777" w:rsidR="00D3566D" w:rsidRDefault="00D3566D" w:rsidP="00AF1212">
      <w:pPr>
        <w:spacing w:after="0" w:line="240" w:lineRule="auto"/>
        <w:ind w:firstLine="708"/>
        <w:rPr>
          <w:rFonts w:ascii="Times New Roman" w:hAnsi="Times New Roman" w:cs="Times New Roman"/>
          <w:sz w:val="24"/>
          <w:szCs w:val="24"/>
        </w:rPr>
      </w:pPr>
    </w:p>
    <w:p w14:paraId="7530A07D" w14:textId="77777777" w:rsidR="00D3566D" w:rsidRDefault="00D3566D" w:rsidP="00AF1212">
      <w:pPr>
        <w:spacing w:after="0" w:line="240" w:lineRule="auto"/>
        <w:ind w:firstLine="708"/>
        <w:rPr>
          <w:rFonts w:ascii="Times New Roman" w:hAnsi="Times New Roman" w:cs="Times New Roman"/>
          <w:sz w:val="24"/>
          <w:szCs w:val="24"/>
        </w:rPr>
      </w:pPr>
    </w:p>
    <w:p w14:paraId="7530A07E" w14:textId="77777777" w:rsidR="00D3566D" w:rsidRPr="00D3566D" w:rsidRDefault="00D3566D" w:rsidP="00D3566D">
      <w:pPr>
        <w:spacing w:after="0" w:line="240" w:lineRule="auto"/>
        <w:ind w:left="700"/>
        <w:jc w:val="center"/>
        <w:rPr>
          <w:rFonts w:ascii="Times New Roman" w:eastAsiaTheme="minorEastAsia" w:hAnsi="Times New Roman" w:cs="Times New Roman"/>
          <w:sz w:val="24"/>
          <w:szCs w:val="24"/>
          <w:u w:val="single"/>
          <w:lang w:eastAsia="ru-RU"/>
        </w:rPr>
      </w:pPr>
      <w:r w:rsidRPr="00D3566D">
        <w:rPr>
          <w:rFonts w:ascii="Times New Roman" w:eastAsia="Times New Roman" w:hAnsi="Times New Roman" w:cs="Times New Roman"/>
          <w:b/>
          <w:bCs/>
          <w:i/>
          <w:iCs/>
          <w:sz w:val="24"/>
          <w:szCs w:val="24"/>
          <w:u w:val="single"/>
          <w:lang w:eastAsia="ru-RU"/>
        </w:rPr>
        <w:t>Основная литература</w:t>
      </w:r>
    </w:p>
    <w:p w14:paraId="7530A07F" w14:textId="77777777" w:rsidR="00D3566D" w:rsidRPr="00D3566D" w:rsidRDefault="00D3566D" w:rsidP="00D3566D">
      <w:pPr>
        <w:spacing w:after="0" w:line="154" w:lineRule="exact"/>
        <w:rPr>
          <w:rFonts w:ascii="Times New Roman" w:eastAsiaTheme="minorEastAsia" w:hAnsi="Times New Roman" w:cs="Times New Roman"/>
          <w:sz w:val="24"/>
          <w:szCs w:val="24"/>
          <w:lang w:eastAsia="ru-RU"/>
        </w:rPr>
      </w:pPr>
    </w:p>
    <w:p w14:paraId="7530A080" w14:textId="77777777" w:rsidR="00D3566D" w:rsidRPr="00D3566D" w:rsidRDefault="00D3566D" w:rsidP="00D3566D">
      <w:pPr>
        <w:spacing w:after="0" w:line="240" w:lineRule="auto"/>
        <w:jc w:val="both"/>
        <w:rPr>
          <w:rFonts w:ascii="Times New Roman" w:eastAsia="Times New Roman" w:hAnsi="Times New Roman" w:cs="Times New Roman"/>
          <w:sz w:val="24"/>
          <w:szCs w:val="24"/>
          <w:lang w:eastAsia="ru-RU"/>
        </w:rPr>
      </w:pPr>
      <w:r w:rsidRPr="00D3566D">
        <w:rPr>
          <w:rFonts w:ascii="Times New Roman" w:eastAsia="Times New Roman" w:hAnsi="Times New Roman" w:cs="Times New Roman"/>
          <w:sz w:val="24"/>
          <w:szCs w:val="24"/>
          <w:lang w:eastAsia="ru-RU"/>
        </w:rPr>
        <w:lastRenderedPageBreak/>
        <w:t xml:space="preserve">1. Технологии и организация въездного и выездного туризма : учеб. пособие / Алтайский государственный университет ; сост.: В.А. Быкова, Н.Г. Прудникова, В.В. Пуричи. – Барнаул : АлтГУ, 2019. – 1 СD-R (1 Мб). – № гос. регистрации 0321903985. – Текст : электронный.  </w:t>
      </w:r>
      <w:r w:rsidRPr="00D3566D">
        <w:rPr>
          <w:rFonts w:ascii="Times New Roman" w:eastAsia="Times New Roman" w:hAnsi="Times New Roman" w:cs="Times New Roman"/>
          <w:b/>
          <w:bCs/>
          <w:sz w:val="24"/>
          <w:szCs w:val="24"/>
          <w:lang w:eastAsia="ru-RU"/>
        </w:rPr>
        <w:t>URI: </w:t>
      </w:r>
      <w:hyperlink r:id="rId5" w:history="1">
        <w:r w:rsidRPr="00D3566D">
          <w:rPr>
            <w:rFonts w:ascii="Times New Roman" w:eastAsia="Times New Roman" w:hAnsi="Times New Roman" w:cs="Times New Roman"/>
            <w:sz w:val="24"/>
            <w:szCs w:val="24"/>
            <w:lang w:eastAsia="ru-RU"/>
          </w:rPr>
          <w:t>http://elibrary.asu.ru/handle/asu/8465</w:t>
        </w:r>
      </w:hyperlink>
    </w:p>
    <w:p w14:paraId="7530A081" w14:textId="77777777" w:rsidR="00D3566D" w:rsidRPr="00D3566D" w:rsidRDefault="00D3566D" w:rsidP="00D3566D">
      <w:pPr>
        <w:spacing w:after="0" w:line="240" w:lineRule="auto"/>
        <w:jc w:val="both"/>
        <w:rPr>
          <w:rFonts w:ascii="Times New Roman" w:eastAsia="Times New Roman" w:hAnsi="Times New Roman" w:cs="Times New Roman"/>
          <w:color w:val="000000"/>
          <w:sz w:val="24"/>
          <w:szCs w:val="24"/>
          <w:lang w:eastAsia="ru-RU"/>
        </w:rPr>
      </w:pPr>
    </w:p>
    <w:p w14:paraId="7530A082" w14:textId="77777777" w:rsidR="00D3566D" w:rsidRPr="00D3566D" w:rsidRDefault="00D3566D" w:rsidP="00D3566D">
      <w:pPr>
        <w:spacing w:after="0" w:line="240" w:lineRule="auto"/>
        <w:jc w:val="both"/>
        <w:rPr>
          <w:rFonts w:ascii="Times New Roman" w:eastAsia="Times New Roman" w:hAnsi="Times New Roman" w:cs="Times New Roman"/>
          <w:sz w:val="24"/>
          <w:szCs w:val="24"/>
          <w:lang w:eastAsia="ru-RU"/>
        </w:rPr>
      </w:pPr>
      <w:r w:rsidRPr="00D3566D">
        <w:rPr>
          <w:rFonts w:ascii="Times New Roman" w:eastAsia="Times New Roman" w:hAnsi="Times New Roman" w:cs="Times New Roman"/>
          <w:color w:val="000000"/>
          <w:sz w:val="24"/>
          <w:szCs w:val="24"/>
          <w:lang w:eastAsia="ru-RU"/>
        </w:rPr>
        <w:t>2. Алексеева Н.П. Туризм: учебное пособие.- М.: ФЛИНТА, 2017.- ISBN: 978-5-9765-1314-3//ЭБС: lanbook.com; режим доступа – свободный</w:t>
      </w:r>
    </w:p>
    <w:p w14:paraId="7530A083" w14:textId="77777777" w:rsidR="00D3566D" w:rsidRPr="00D3566D" w:rsidRDefault="00D3566D" w:rsidP="00D3566D">
      <w:pPr>
        <w:spacing w:after="0" w:line="240" w:lineRule="auto"/>
        <w:ind w:left="720"/>
        <w:jc w:val="both"/>
        <w:rPr>
          <w:rFonts w:ascii="Times New Roman" w:eastAsia="Times New Roman" w:hAnsi="Times New Roman" w:cs="Times New Roman"/>
          <w:color w:val="000000"/>
          <w:sz w:val="24"/>
          <w:szCs w:val="24"/>
          <w:lang w:eastAsia="ru-RU"/>
        </w:rPr>
      </w:pPr>
    </w:p>
    <w:p w14:paraId="7530A084" w14:textId="77777777" w:rsidR="00D3566D" w:rsidRPr="00D3566D" w:rsidRDefault="00D3566D" w:rsidP="00D3566D">
      <w:pPr>
        <w:spacing w:after="0" w:line="289" w:lineRule="exact"/>
        <w:rPr>
          <w:rFonts w:ascii="Times New Roman" w:eastAsiaTheme="minorEastAsia" w:hAnsi="Times New Roman" w:cs="Times New Roman"/>
          <w:sz w:val="24"/>
          <w:szCs w:val="24"/>
          <w:lang w:eastAsia="ru-RU"/>
        </w:rPr>
      </w:pPr>
    </w:p>
    <w:p w14:paraId="7530A085" w14:textId="77777777" w:rsidR="00D3566D" w:rsidRPr="00D3566D" w:rsidRDefault="00D3566D" w:rsidP="00D3566D">
      <w:pPr>
        <w:spacing w:after="0" w:line="240" w:lineRule="auto"/>
        <w:ind w:left="700"/>
        <w:jc w:val="center"/>
        <w:rPr>
          <w:rFonts w:ascii="Times New Roman" w:eastAsiaTheme="minorEastAsia" w:hAnsi="Times New Roman" w:cs="Times New Roman"/>
          <w:sz w:val="24"/>
          <w:szCs w:val="24"/>
          <w:u w:val="single"/>
          <w:lang w:eastAsia="ru-RU"/>
        </w:rPr>
      </w:pPr>
      <w:r w:rsidRPr="00D3566D">
        <w:rPr>
          <w:rFonts w:ascii="Times New Roman" w:eastAsia="Times New Roman" w:hAnsi="Times New Roman" w:cs="Times New Roman"/>
          <w:b/>
          <w:bCs/>
          <w:i/>
          <w:iCs/>
          <w:sz w:val="24"/>
          <w:szCs w:val="24"/>
          <w:u w:val="single"/>
          <w:lang w:eastAsia="ru-RU"/>
        </w:rPr>
        <w:t>Дополнительная литература</w:t>
      </w:r>
    </w:p>
    <w:p w14:paraId="7530A086" w14:textId="77777777" w:rsidR="00D3566D" w:rsidRPr="00D3566D" w:rsidRDefault="00D3566D" w:rsidP="00D3566D">
      <w:pPr>
        <w:spacing w:after="0" w:line="169" w:lineRule="exact"/>
        <w:rPr>
          <w:rFonts w:ascii="Times New Roman" w:eastAsiaTheme="minorEastAsia" w:hAnsi="Times New Roman" w:cs="Times New Roman"/>
          <w:sz w:val="24"/>
          <w:szCs w:val="24"/>
          <w:lang w:eastAsia="ru-RU"/>
        </w:rPr>
      </w:pPr>
    </w:p>
    <w:p w14:paraId="7530A087" w14:textId="77777777" w:rsidR="00D3566D" w:rsidRPr="00D3566D" w:rsidRDefault="00D3566D" w:rsidP="00D3566D">
      <w:pPr>
        <w:spacing w:after="0" w:line="15" w:lineRule="exact"/>
        <w:rPr>
          <w:rFonts w:ascii="Times New Roman" w:eastAsiaTheme="minorEastAsia" w:hAnsi="Times New Roman" w:cs="Times New Roman"/>
          <w:sz w:val="24"/>
          <w:szCs w:val="24"/>
          <w:lang w:eastAsia="ru-RU"/>
        </w:rPr>
      </w:pPr>
    </w:p>
    <w:p w14:paraId="7530A088" w14:textId="77777777" w:rsidR="00D3566D" w:rsidRPr="00D3566D" w:rsidRDefault="00D3566D" w:rsidP="00D3566D">
      <w:pPr>
        <w:spacing w:after="0" w:line="240" w:lineRule="auto"/>
        <w:rPr>
          <w:rFonts w:ascii="Times New Roman" w:eastAsia="Times New Roman" w:hAnsi="Times New Roman" w:cs="Times New Roman"/>
          <w:iCs/>
          <w:sz w:val="24"/>
          <w:szCs w:val="24"/>
          <w:lang w:eastAsia="ru-RU"/>
        </w:rPr>
      </w:pPr>
      <w:r w:rsidRPr="00D3566D">
        <w:rPr>
          <w:rFonts w:ascii="Times New Roman" w:eastAsiaTheme="minorEastAsia" w:hAnsi="Times New Roman" w:cs="Times New Roman"/>
          <w:sz w:val="24"/>
          <w:szCs w:val="24"/>
          <w:lang w:eastAsia="ru-RU"/>
        </w:rPr>
        <w:t>1. Зайцева, А.И. Туристские формальности : учебное пособие / А.И. Зайцева, Р.С. Селезенев. — Кемерово : КемГУ, 2019. — 146 с. — ISBN 978-5-8353-2401-9. — Текст : электронный // Лань : электронно-библиотечная система. — URL: https://e.lanbook.com/book/125462 (дата обращения: 08.03.2020). — Режим доступа: для авториз. пользователей.</w:t>
      </w:r>
    </w:p>
    <w:p w14:paraId="7530A089" w14:textId="77777777" w:rsidR="00D3566D" w:rsidRPr="00D3566D" w:rsidRDefault="00D3566D" w:rsidP="00D3566D">
      <w:pPr>
        <w:spacing w:after="0" w:line="240" w:lineRule="auto"/>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2. Рукомойникова, В.П. Реклама в туризме : учебное пособие / В.П. Рукомойникова. — Йошкар-Ола : ПГТУ, 2018. — 104 с. — ISBN 978-5-8158-1864-4. — Текст : электронный // Лань : электронно-библиотечная система. — URL: https://e.lanbook.com/book/98190 (дата обращения: 08.03.2020). — Режим доступа: для авториз. пользователей.</w:t>
      </w:r>
    </w:p>
    <w:p w14:paraId="7530A08A" w14:textId="77777777" w:rsidR="00D3566D" w:rsidRPr="00D3566D" w:rsidRDefault="00D3566D" w:rsidP="00D3566D">
      <w:pPr>
        <w:spacing w:after="0" w:line="240" w:lineRule="auto"/>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3. Лысикова, О.В. Операционный менеджмент туризма : учебное пособие / О.В. Лысикова, А.В. Фоменко. — 3-е изд., стер. — Москва : ФЛИНТА, 2019. — 96 с. — ISBN 978-5-89349-865-3. — Текст : электронный // Лань : электронно-библиотечная система. — URL: https://e.lanbook.com/book/122649 (дата обращения: 08.03.2020). — Режим доступа: для авториз. пользователей.</w:t>
      </w:r>
    </w:p>
    <w:p w14:paraId="7530A08B" w14:textId="77777777" w:rsidR="00D3566D" w:rsidRPr="00D3566D" w:rsidRDefault="00D3566D" w:rsidP="00D3566D">
      <w:pPr>
        <w:spacing w:after="0" w:line="240" w:lineRule="auto"/>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4. Блиновская, Я.Ю. Информационные технологии в туризме : учебное пособие /   Я.Ю. Блиновская, В.Н. Бочарников, Е.Г. Лаврушина. — 3-е изд., стер. — Москва : ФЛИНТА, 2019. — 358 с. — ISBN 978-5-9765-0251-2. — Текст : электронный // Лань : электронно-библиотечная система. — URL: https://e.lanbook.com/book/119304 (дата обращения: 08.03.2020). — Режим доступа: для авториз. пользователей.</w:t>
      </w:r>
    </w:p>
    <w:p w14:paraId="7530A08C" w14:textId="77777777" w:rsidR="00D3566D" w:rsidRPr="00D3566D" w:rsidRDefault="00D3566D" w:rsidP="00D3566D">
      <w:pPr>
        <w:spacing w:after="0" w:line="240" w:lineRule="auto"/>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5. Организация туристской деятельности : учебник / А.Б. Косолапов. — Москва : КНОРУС, 2018. — 304 с. — (Бакалавриат). ISBN 978-5-406-05351-5</w:t>
      </w:r>
    </w:p>
    <w:p w14:paraId="7530A08D" w14:textId="77777777" w:rsidR="00D3566D" w:rsidRPr="00D3566D" w:rsidRDefault="00D3566D" w:rsidP="00D3566D">
      <w:pPr>
        <w:spacing w:after="0" w:line="240" w:lineRule="auto"/>
        <w:jc w:val="center"/>
        <w:rPr>
          <w:rFonts w:ascii="Times New Roman" w:eastAsia="Times New Roman" w:hAnsi="Times New Roman" w:cs="Times New Roman"/>
          <w:b/>
          <w:i/>
          <w:iCs/>
          <w:sz w:val="24"/>
          <w:szCs w:val="24"/>
          <w:lang w:eastAsia="ru-RU"/>
        </w:rPr>
      </w:pPr>
    </w:p>
    <w:p w14:paraId="7530A08E" w14:textId="77777777" w:rsidR="00D3566D" w:rsidRPr="00D3566D" w:rsidRDefault="00D3566D" w:rsidP="00D3566D">
      <w:pPr>
        <w:shd w:val="clear" w:color="auto" w:fill="FFFFFF"/>
        <w:spacing w:after="0" w:line="240" w:lineRule="auto"/>
        <w:jc w:val="both"/>
        <w:rPr>
          <w:rFonts w:ascii="Times New Roman" w:eastAsia="Times New Roman" w:hAnsi="Times New Roman" w:cs="Times New Roman"/>
          <w:b/>
          <w:i/>
          <w:iCs/>
          <w:sz w:val="24"/>
          <w:szCs w:val="24"/>
          <w:lang w:eastAsia="ru-RU"/>
        </w:rPr>
      </w:pPr>
      <w:r w:rsidRPr="00D3566D">
        <w:rPr>
          <w:rFonts w:ascii="Times New Roman" w:eastAsia="Times New Roman" w:hAnsi="Times New Roman" w:cs="Times New Roman"/>
          <w:b/>
          <w:i/>
          <w:iCs/>
          <w:sz w:val="24"/>
          <w:szCs w:val="24"/>
          <w:lang w:eastAsia="ru-RU"/>
        </w:rPr>
        <w:t>7.2. Перечень ресурсов информационно-телекоммуникационной сети «Интернет».</w:t>
      </w:r>
    </w:p>
    <w:p w14:paraId="7530A08F" w14:textId="77777777" w:rsidR="00D3566D" w:rsidRPr="00D3566D" w:rsidRDefault="00D3566D" w:rsidP="00D3566D">
      <w:pPr>
        <w:shd w:val="clear" w:color="auto" w:fill="FFFFFF"/>
        <w:spacing w:after="0" w:line="240" w:lineRule="auto"/>
        <w:jc w:val="both"/>
        <w:rPr>
          <w:rFonts w:ascii="Times New Roman" w:eastAsia="Times New Roman" w:hAnsi="Times New Roman" w:cs="Times New Roman"/>
          <w:b/>
          <w:i/>
          <w:iCs/>
          <w:sz w:val="24"/>
          <w:szCs w:val="24"/>
          <w:lang w:eastAsia="ru-RU"/>
        </w:rPr>
      </w:pPr>
      <w:r w:rsidRPr="00D3566D">
        <w:rPr>
          <w:rFonts w:ascii="Times New Roman" w:eastAsia="Times New Roman" w:hAnsi="Times New Roman" w:cs="Times New Roman"/>
          <w:b/>
          <w:i/>
          <w:iCs/>
          <w:sz w:val="24"/>
          <w:szCs w:val="24"/>
          <w:lang w:eastAsia="ru-RU"/>
        </w:rPr>
        <w:t>Доступ в ЭБС:</w:t>
      </w:r>
    </w:p>
    <w:p w14:paraId="7530A090" w14:textId="77777777" w:rsidR="00D3566D" w:rsidRPr="00D3566D" w:rsidRDefault="00D3566D" w:rsidP="00D3566D">
      <w:pPr>
        <w:shd w:val="clear" w:color="auto" w:fill="FFFFFF"/>
        <w:spacing w:after="0" w:line="240" w:lineRule="auto"/>
        <w:jc w:val="both"/>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 xml:space="preserve">-  ЛАНЬ Договор с ООО «Издательство Лань» Режим доступа </w:t>
      </w:r>
      <w:hyperlink r:id="rId6" w:tooltip="http://www.e.lanbook.com" w:history="1">
        <w:r w:rsidRPr="00D3566D">
          <w:rPr>
            <w:rFonts w:ascii="Times New Roman" w:eastAsia="Times New Roman" w:hAnsi="Times New Roman" w:cs="Times New Roman"/>
            <w:iCs/>
            <w:color w:val="0000FF"/>
            <w:sz w:val="24"/>
            <w:szCs w:val="24"/>
            <w:u w:val="single"/>
            <w:lang w:eastAsia="ru-RU"/>
          </w:rPr>
          <w:t>www.e.lanbook.com</w:t>
        </w:r>
      </w:hyperlink>
      <w:r w:rsidRPr="00D3566D">
        <w:rPr>
          <w:rFonts w:ascii="Times New Roman" w:eastAsia="Times New Roman" w:hAnsi="Times New Roman" w:cs="Times New Roman"/>
          <w:iCs/>
          <w:sz w:val="24"/>
          <w:szCs w:val="24"/>
          <w:u w:val="single"/>
          <w:lang w:eastAsia="ru-RU"/>
        </w:rPr>
        <w:t xml:space="preserve">    </w:t>
      </w:r>
      <w:r w:rsidRPr="00D3566D">
        <w:rPr>
          <w:rFonts w:ascii="Times New Roman" w:eastAsia="Times New Roman" w:hAnsi="Times New Roman" w:cs="Times New Roman"/>
          <w:iCs/>
          <w:sz w:val="24"/>
          <w:szCs w:val="24"/>
          <w:lang w:eastAsia="ru-RU"/>
        </w:rPr>
        <w:t xml:space="preserve">  Неограниченный доступ для зарегистрированных пользователей</w:t>
      </w:r>
    </w:p>
    <w:p w14:paraId="7530A091" w14:textId="77777777" w:rsidR="00D3566D" w:rsidRPr="00D3566D" w:rsidRDefault="00D3566D" w:rsidP="00D3566D">
      <w:pPr>
        <w:shd w:val="clear" w:color="auto" w:fill="FFFFFF"/>
        <w:spacing w:after="0" w:line="240" w:lineRule="auto"/>
        <w:jc w:val="both"/>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 xml:space="preserve">- ЭБС ЮРАЙТ, Режим доступа </w:t>
      </w:r>
      <w:hyperlink r:id="rId7" w:tooltip="http://www.biblio-online.ru" w:history="1">
        <w:r w:rsidRPr="00D3566D">
          <w:rPr>
            <w:rFonts w:ascii="Times New Roman" w:eastAsia="Times New Roman" w:hAnsi="Times New Roman" w:cs="Times New Roman"/>
            <w:iCs/>
            <w:color w:val="0000FF"/>
            <w:sz w:val="24"/>
            <w:szCs w:val="24"/>
            <w:u w:val="single"/>
            <w:lang w:eastAsia="ru-RU"/>
          </w:rPr>
          <w:t>www.biblio-online.ru</w:t>
        </w:r>
      </w:hyperlink>
      <w:r w:rsidRPr="00D3566D">
        <w:rPr>
          <w:rFonts w:ascii="Times New Roman" w:eastAsia="Times New Roman" w:hAnsi="Times New Roman" w:cs="Times New Roman"/>
          <w:iCs/>
          <w:sz w:val="24"/>
          <w:szCs w:val="24"/>
          <w:u w:val="single"/>
          <w:lang w:eastAsia="ru-RU"/>
        </w:rPr>
        <w:t xml:space="preserve"> </w:t>
      </w:r>
      <w:r w:rsidRPr="00D3566D">
        <w:rPr>
          <w:rFonts w:ascii="Times New Roman" w:eastAsia="Times New Roman" w:hAnsi="Times New Roman" w:cs="Times New Roman"/>
          <w:iCs/>
          <w:sz w:val="24"/>
          <w:szCs w:val="24"/>
          <w:lang w:eastAsia="ru-RU"/>
        </w:rPr>
        <w:t xml:space="preserve">  Неограниченный доступ для зарегистрированных пользователей</w:t>
      </w:r>
    </w:p>
    <w:p w14:paraId="7530A092" w14:textId="77777777" w:rsidR="00D3566D" w:rsidRPr="00D3566D" w:rsidRDefault="00D3566D" w:rsidP="00D3566D">
      <w:pPr>
        <w:shd w:val="clear" w:color="auto" w:fill="FFFFFF"/>
        <w:spacing w:after="0" w:line="240" w:lineRule="auto"/>
        <w:jc w:val="both"/>
        <w:rPr>
          <w:rFonts w:ascii="Times New Roman" w:eastAsia="Times New Roman" w:hAnsi="Times New Roman" w:cs="Times New Roman"/>
          <w:iCs/>
          <w:sz w:val="24"/>
          <w:szCs w:val="24"/>
          <w:lang w:eastAsia="ru-RU"/>
        </w:rPr>
      </w:pPr>
      <w:r w:rsidRPr="00D3566D">
        <w:rPr>
          <w:rFonts w:ascii="Times New Roman" w:eastAsia="Times New Roman" w:hAnsi="Times New Roman" w:cs="Times New Roman"/>
          <w:iCs/>
          <w:sz w:val="24"/>
          <w:szCs w:val="24"/>
          <w:lang w:eastAsia="ru-RU"/>
        </w:rPr>
        <w:t xml:space="preserve">- ООО НЭБ Режим доступа </w:t>
      </w:r>
      <w:hyperlink r:id="rId8" w:tooltip="http://www.eLIBRARY.ru" w:history="1">
        <w:r w:rsidRPr="00D3566D">
          <w:rPr>
            <w:rFonts w:ascii="Times New Roman" w:eastAsia="Times New Roman" w:hAnsi="Times New Roman" w:cs="Times New Roman"/>
            <w:iCs/>
            <w:color w:val="0000FF"/>
            <w:sz w:val="24"/>
            <w:szCs w:val="24"/>
            <w:u w:val="single"/>
            <w:lang w:eastAsia="ru-RU"/>
          </w:rPr>
          <w:t>www.eLIBRARY.ru</w:t>
        </w:r>
      </w:hyperlink>
      <w:r w:rsidRPr="00D3566D">
        <w:rPr>
          <w:rFonts w:ascii="Times New Roman" w:eastAsia="Times New Roman" w:hAnsi="Times New Roman" w:cs="Times New Roman"/>
          <w:iCs/>
          <w:sz w:val="24"/>
          <w:szCs w:val="24"/>
          <w:lang w:eastAsia="ru-RU"/>
        </w:rPr>
        <w:t xml:space="preserve"> Неограниченный доступ для зарегистрированных пользователей</w:t>
      </w:r>
    </w:p>
    <w:p w14:paraId="7530A093" w14:textId="77777777" w:rsidR="00D3566D" w:rsidRDefault="00D3566D" w:rsidP="00AF1212">
      <w:pPr>
        <w:spacing w:after="0" w:line="240" w:lineRule="auto"/>
        <w:ind w:firstLine="708"/>
        <w:rPr>
          <w:rFonts w:ascii="Times New Roman" w:hAnsi="Times New Roman" w:cs="Times New Roman"/>
          <w:sz w:val="24"/>
          <w:szCs w:val="24"/>
        </w:rPr>
      </w:pPr>
    </w:p>
    <w:p w14:paraId="7530A094" w14:textId="77777777" w:rsidR="00D3566D" w:rsidRPr="00F258B4" w:rsidRDefault="00D3566D" w:rsidP="00D3566D">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F258B4">
        <w:rPr>
          <w:rFonts w:ascii="Times New Roman" w:eastAsia="Times New Roman" w:hAnsi="Times New Roman" w:cs="Times New Roman"/>
          <w:sz w:val="24"/>
          <w:szCs w:val="24"/>
          <w:lang w:eastAsia="zh-CN"/>
        </w:rPr>
        <w:t xml:space="preserve">Разработано  в соответствии с требованиями ФГОС ВО </w:t>
      </w:r>
    </w:p>
    <w:p w14:paraId="7530A096" w14:textId="208C2A6F" w:rsidR="00D3566D" w:rsidRDefault="00D3566D" w:rsidP="00D3566D">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F258B4">
        <w:rPr>
          <w:rFonts w:ascii="Times New Roman" w:eastAsia="Times New Roman" w:hAnsi="Times New Roman" w:cs="Times New Roman"/>
          <w:sz w:val="24"/>
          <w:szCs w:val="24"/>
          <w:lang w:eastAsia="zh-CN"/>
        </w:rPr>
        <w:t xml:space="preserve">Составитель: </w:t>
      </w:r>
      <w:r w:rsidR="00D35A2A" w:rsidRPr="00D35A2A">
        <w:rPr>
          <w:rFonts w:ascii="Times New Roman" w:eastAsia="Times New Roman" w:hAnsi="Times New Roman" w:cs="Times New Roman"/>
          <w:sz w:val="24"/>
          <w:szCs w:val="24"/>
          <w:lang w:eastAsia="zh-CN"/>
        </w:rPr>
        <w:t>доктор культурологии, кандидат педагогических наук, профессор, зав. кафедрой управления и экономики культуры Григорьева Е.И.</w:t>
      </w:r>
    </w:p>
    <w:p w14:paraId="3C44B566" w14:textId="77777777" w:rsidR="00D35A2A" w:rsidRPr="00F258B4" w:rsidRDefault="00D35A2A" w:rsidP="00D3566D">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14:paraId="7530A097" w14:textId="4651794B" w:rsidR="00D3566D" w:rsidRPr="00F258B4" w:rsidRDefault="00D3566D" w:rsidP="00D3566D">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F258B4">
        <w:rPr>
          <w:rFonts w:ascii="Times New Roman" w:eastAsia="Times New Roman" w:hAnsi="Times New Roman" w:cs="Times New Roman"/>
          <w:sz w:val="24"/>
          <w:szCs w:val="24"/>
          <w:lang w:eastAsia="zh-CN"/>
        </w:rPr>
        <w:t xml:space="preserve">Рассмотрено  на заседании кафедры </w:t>
      </w:r>
      <w:r w:rsidR="00F91C62">
        <w:rPr>
          <w:rFonts w:ascii="Times New Roman" w:eastAsia="Times New Roman" w:hAnsi="Times New Roman" w:cs="Times New Roman"/>
          <w:i/>
          <w:sz w:val="24"/>
          <w:szCs w:val="24"/>
          <w:lang w:eastAsia="zh-CN"/>
        </w:rPr>
        <w:t>управления и экономики культуры</w:t>
      </w:r>
    </w:p>
    <w:p w14:paraId="7530A098" w14:textId="7A0BC1F2" w:rsidR="00D3566D" w:rsidRPr="00F258B4" w:rsidRDefault="00D3566D" w:rsidP="00D3566D">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F258B4">
        <w:rPr>
          <w:rFonts w:ascii="Times New Roman" w:eastAsia="Times New Roman" w:hAnsi="Times New Roman" w:cs="Times New Roman"/>
          <w:i/>
          <w:sz w:val="24"/>
          <w:szCs w:val="24"/>
          <w:lang w:eastAsia="zh-CN"/>
        </w:rPr>
        <w:t xml:space="preserve">Протокол № </w:t>
      </w:r>
      <w:r w:rsidR="00D35A2A">
        <w:rPr>
          <w:rFonts w:ascii="Times New Roman" w:eastAsia="Times New Roman" w:hAnsi="Times New Roman" w:cs="Times New Roman"/>
          <w:i/>
          <w:sz w:val="24"/>
          <w:szCs w:val="24"/>
          <w:lang w:eastAsia="zh-CN"/>
        </w:rPr>
        <w:t>1</w:t>
      </w:r>
      <w:r w:rsidRPr="00F258B4">
        <w:rPr>
          <w:rFonts w:ascii="Times New Roman" w:eastAsia="Times New Roman" w:hAnsi="Times New Roman" w:cs="Times New Roman"/>
          <w:i/>
          <w:sz w:val="24"/>
          <w:szCs w:val="24"/>
          <w:lang w:eastAsia="zh-CN"/>
        </w:rPr>
        <w:t xml:space="preserve"> 0</w:t>
      </w:r>
      <w:r w:rsidR="00D35A2A">
        <w:rPr>
          <w:rFonts w:ascii="Times New Roman" w:eastAsia="Times New Roman" w:hAnsi="Times New Roman" w:cs="Times New Roman"/>
          <w:i/>
          <w:sz w:val="24"/>
          <w:szCs w:val="24"/>
          <w:lang w:eastAsia="zh-CN"/>
        </w:rPr>
        <w:t>2</w:t>
      </w:r>
      <w:r w:rsidRPr="00F258B4">
        <w:rPr>
          <w:rFonts w:ascii="Times New Roman" w:eastAsia="Times New Roman" w:hAnsi="Times New Roman" w:cs="Times New Roman"/>
          <w:i/>
          <w:sz w:val="24"/>
          <w:szCs w:val="24"/>
          <w:lang w:eastAsia="zh-CN"/>
        </w:rPr>
        <w:t>.09.202</w:t>
      </w:r>
      <w:r w:rsidR="00D35A2A">
        <w:rPr>
          <w:rFonts w:ascii="Times New Roman" w:eastAsia="Times New Roman" w:hAnsi="Times New Roman" w:cs="Times New Roman"/>
          <w:i/>
          <w:sz w:val="24"/>
          <w:szCs w:val="24"/>
          <w:lang w:eastAsia="zh-CN"/>
        </w:rPr>
        <w:t>4</w:t>
      </w:r>
    </w:p>
    <w:p w14:paraId="7530A099" w14:textId="77777777" w:rsidR="00D3566D" w:rsidRDefault="00D3566D" w:rsidP="00AF1212">
      <w:pPr>
        <w:spacing w:after="0" w:line="240" w:lineRule="auto"/>
        <w:ind w:firstLine="708"/>
        <w:rPr>
          <w:rFonts w:ascii="Times New Roman" w:hAnsi="Times New Roman" w:cs="Times New Roman"/>
          <w:sz w:val="24"/>
          <w:szCs w:val="24"/>
        </w:rPr>
      </w:pPr>
    </w:p>
    <w:p w14:paraId="7530A09A" w14:textId="77777777" w:rsidR="00D3566D" w:rsidRDefault="00D3566D" w:rsidP="00AF1212">
      <w:pPr>
        <w:spacing w:after="0" w:line="240" w:lineRule="auto"/>
        <w:ind w:firstLine="708"/>
        <w:rPr>
          <w:rFonts w:ascii="Times New Roman" w:hAnsi="Times New Roman" w:cs="Times New Roman"/>
          <w:sz w:val="24"/>
          <w:szCs w:val="24"/>
        </w:rPr>
      </w:pPr>
    </w:p>
    <w:p w14:paraId="7530A09B" w14:textId="77777777" w:rsidR="00D3566D" w:rsidRDefault="00D3566D" w:rsidP="00AF1212">
      <w:pPr>
        <w:spacing w:after="0" w:line="240" w:lineRule="auto"/>
        <w:ind w:firstLine="708"/>
        <w:rPr>
          <w:rFonts w:ascii="Times New Roman" w:hAnsi="Times New Roman" w:cs="Times New Roman"/>
          <w:sz w:val="24"/>
          <w:szCs w:val="24"/>
        </w:rPr>
      </w:pPr>
    </w:p>
    <w:p w14:paraId="7530A09C" w14:textId="77777777" w:rsidR="00D3566D" w:rsidRDefault="00D3566D" w:rsidP="00AF1212">
      <w:pPr>
        <w:spacing w:after="0" w:line="240" w:lineRule="auto"/>
        <w:ind w:firstLine="708"/>
        <w:rPr>
          <w:rFonts w:ascii="Times New Roman" w:hAnsi="Times New Roman" w:cs="Times New Roman"/>
          <w:sz w:val="24"/>
          <w:szCs w:val="24"/>
        </w:rPr>
      </w:pPr>
    </w:p>
    <w:p w14:paraId="7530A09D" w14:textId="77777777" w:rsidR="00D3566D" w:rsidRDefault="00D3566D" w:rsidP="00AF1212">
      <w:pPr>
        <w:spacing w:after="0" w:line="240" w:lineRule="auto"/>
        <w:ind w:firstLine="708"/>
        <w:rPr>
          <w:rFonts w:ascii="Times New Roman" w:hAnsi="Times New Roman" w:cs="Times New Roman"/>
          <w:sz w:val="24"/>
          <w:szCs w:val="24"/>
        </w:rPr>
      </w:pPr>
    </w:p>
    <w:sectPr w:rsidR="00D356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F74981"/>
    <w:multiLevelType w:val="hybridMultilevel"/>
    <w:tmpl w:val="4E72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1EE"/>
    <w:rsid w:val="000001EE"/>
    <w:rsid w:val="004B1E91"/>
    <w:rsid w:val="006B090A"/>
    <w:rsid w:val="00A37DE0"/>
    <w:rsid w:val="00AF1212"/>
    <w:rsid w:val="00B51E67"/>
    <w:rsid w:val="00D3566D"/>
    <w:rsid w:val="00D35A2A"/>
    <w:rsid w:val="00F91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09D6C"/>
  <w15:docId w15:val="{FC6F152E-28D7-47B2-9708-0C89AEF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1E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0001E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BRARY.ru" TargetMode="External"/><Relationship Id="rId3" Type="http://schemas.openxmlformats.org/officeDocument/2006/relationships/settings" Target="settings.xml"/><Relationship Id="rId7" Type="http://schemas.openxmlformats.org/officeDocument/2006/relationships/hyperlink" Target="http://www.biblio-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lanbook.com" TargetMode="External"/><Relationship Id="rId5" Type="http://schemas.openxmlformats.org/officeDocument/2006/relationships/hyperlink" Target="http://elibrary.asu.ru/handle/asu/846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19</Pages>
  <Words>5961</Words>
  <Characters>33984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Виктория Суржикова</cp:lastModifiedBy>
  <cp:revision>3</cp:revision>
  <dcterms:created xsi:type="dcterms:W3CDTF">2022-01-28T13:09:00Z</dcterms:created>
  <dcterms:modified xsi:type="dcterms:W3CDTF">2024-10-04T08:56:00Z</dcterms:modified>
</cp:coreProperties>
</file>